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39" w:type="dxa"/>
        <w:tblLayout w:type="fixed"/>
        <w:tblLook w:val="01E0" w:firstRow="1" w:lastRow="1" w:firstColumn="1" w:lastColumn="1" w:noHBand="0" w:noVBand="0"/>
      </w:tblPr>
      <w:tblGrid>
        <w:gridCol w:w="4928"/>
        <w:gridCol w:w="4111"/>
      </w:tblGrid>
      <w:tr w:rsidR="002A5B3E" w14:paraId="5409A185" w14:textId="77777777" w:rsidTr="003565BA">
        <w:trPr>
          <w:trHeight w:val="1789"/>
        </w:trPr>
        <w:tc>
          <w:tcPr>
            <w:tcW w:w="4928" w:type="dxa"/>
          </w:tcPr>
          <w:p w14:paraId="5409A182" w14:textId="48AA19E7" w:rsidR="002A5B3E" w:rsidRDefault="002A5B3E" w:rsidP="002A5B3E">
            <w:pPr>
              <w:pStyle w:val="BodyText"/>
            </w:pPr>
            <w:bookmarkStart w:id="0" w:name="HEADER"/>
            <w:bookmarkStart w:id="1" w:name="_GoBack"/>
            <w:bookmarkEnd w:id="1"/>
          </w:p>
          <w:p w14:paraId="5409A183" w14:textId="762E19E3" w:rsidR="002A5B3E" w:rsidRPr="00A52626" w:rsidRDefault="00480ED2" w:rsidP="005057A7">
            <w:pPr>
              <w:pStyle w:val="BodyText"/>
              <w:ind w:left="37"/>
              <w:jc w:val="left"/>
              <w:rPr>
                <w:sz w:val="40"/>
                <w:szCs w:val="40"/>
              </w:rPr>
            </w:pPr>
            <w:r w:rsidRPr="00480ED2">
              <w:rPr>
                <w:b/>
                <w:sz w:val="40"/>
                <w:szCs w:val="40"/>
              </w:rPr>
              <w:t>Application to Amend the A</w:t>
            </w:r>
            <w:r>
              <w:rPr>
                <w:b/>
                <w:sz w:val="40"/>
                <w:szCs w:val="40"/>
              </w:rPr>
              <w:t>ustralian Fish Names Standard</w:t>
            </w:r>
          </w:p>
        </w:tc>
        <w:tc>
          <w:tcPr>
            <w:tcW w:w="4111" w:type="dxa"/>
            <w:vAlign w:val="center"/>
          </w:tcPr>
          <w:p w14:paraId="5409A184" w14:textId="14FF421A" w:rsidR="002A5B3E" w:rsidRDefault="005057A7" w:rsidP="003565BA">
            <w:pPr>
              <w:pStyle w:val="BodyText"/>
              <w:jc w:val="center"/>
            </w:pPr>
            <w:r>
              <w:rPr>
                <w:b/>
                <w:noProof/>
                <w:sz w:val="40"/>
                <w:szCs w:val="40"/>
                <w:lang w:val="en-AU" w:eastAsia="en-AU"/>
              </w:rPr>
              <w:drawing>
                <wp:anchor distT="0" distB="0" distL="114300" distR="114300" simplePos="0" relativeHeight="251659264" behindDoc="0" locked="0" layoutInCell="1" allowOverlap="1" wp14:anchorId="1F97A7E7" wp14:editId="6A42E091">
                  <wp:simplePos x="0" y="0"/>
                  <wp:positionH relativeFrom="margin">
                    <wp:posOffset>-36195</wp:posOffset>
                  </wp:positionH>
                  <wp:positionV relativeFrom="paragraph">
                    <wp:posOffset>-52705</wp:posOffset>
                  </wp:positionV>
                  <wp:extent cx="2941955" cy="879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DC_2012_inline_notag_bitmap (002).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41955" cy="879475"/>
                          </a:xfrm>
                          <a:prstGeom prst="rect">
                            <a:avLst/>
                          </a:prstGeom>
                        </pic:spPr>
                      </pic:pic>
                    </a:graphicData>
                  </a:graphic>
                  <wp14:sizeRelH relativeFrom="margin">
                    <wp14:pctWidth>0</wp14:pctWidth>
                  </wp14:sizeRelH>
                  <wp14:sizeRelV relativeFrom="margin">
                    <wp14:pctHeight>0</wp14:pctHeight>
                  </wp14:sizeRelV>
                </wp:anchor>
              </w:drawing>
            </w:r>
          </w:p>
        </w:tc>
      </w:tr>
    </w:tbl>
    <w:p w14:paraId="5409A186" w14:textId="77777777" w:rsidR="002A5B3E" w:rsidRPr="001757CF" w:rsidRDefault="002A5B3E" w:rsidP="002A5B3E">
      <w:pPr>
        <w:jc w:val="center"/>
        <w:rPr>
          <w:b/>
          <w:szCs w:val="24"/>
        </w:rPr>
      </w:pPr>
    </w:p>
    <w:p w14:paraId="5409A187" w14:textId="77777777" w:rsidR="00675224" w:rsidRDefault="00675224" w:rsidP="00D279BF"/>
    <w:tbl>
      <w:tblPr>
        <w:tblW w:w="48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0"/>
        <w:gridCol w:w="2988"/>
        <w:gridCol w:w="2822"/>
      </w:tblGrid>
      <w:tr w:rsidR="00480ED2" w:rsidRPr="00CD6199" w14:paraId="5409A18B" w14:textId="77777777" w:rsidTr="00E64100">
        <w:trPr>
          <w:trHeight w:val="284"/>
        </w:trPr>
        <w:tc>
          <w:tcPr>
            <w:tcW w:w="1714" w:type="pct"/>
            <w:tcBorders>
              <w:top w:val="single" w:sz="4" w:space="0" w:color="auto"/>
              <w:left w:val="single" w:sz="4" w:space="0" w:color="auto"/>
              <w:bottom w:val="single" w:sz="4" w:space="0" w:color="auto"/>
              <w:right w:val="single" w:sz="4" w:space="0" w:color="auto"/>
            </w:tcBorders>
            <w:shd w:val="clear" w:color="auto" w:fill="FBD4B4" w:themeFill="accent6" w:themeFillTint="66"/>
          </w:tcPr>
          <w:bookmarkEnd w:id="0"/>
          <w:p w14:paraId="5409A188" w14:textId="77777777" w:rsidR="00480ED2" w:rsidRPr="00CD6199" w:rsidRDefault="00480ED2" w:rsidP="000323BB">
            <w:pPr>
              <w:jc w:val="left"/>
              <w:rPr>
                <w:b/>
                <w:szCs w:val="24"/>
              </w:rPr>
            </w:pPr>
            <w:r w:rsidRPr="00CD6199">
              <w:rPr>
                <w:b/>
                <w:szCs w:val="24"/>
              </w:rPr>
              <w:t>Office Use Only:</w:t>
            </w:r>
          </w:p>
        </w:tc>
        <w:tc>
          <w:tcPr>
            <w:tcW w:w="1690" w:type="pct"/>
            <w:tcBorders>
              <w:top w:val="single" w:sz="4" w:space="0" w:color="auto"/>
              <w:left w:val="single" w:sz="4" w:space="0" w:color="auto"/>
              <w:bottom w:val="single" w:sz="4" w:space="0" w:color="auto"/>
              <w:right w:val="single" w:sz="4" w:space="0" w:color="auto"/>
            </w:tcBorders>
          </w:tcPr>
          <w:p w14:paraId="5409A189" w14:textId="0CA48E25" w:rsidR="00480ED2" w:rsidRPr="00CD6199" w:rsidRDefault="00480ED2" w:rsidP="000323BB">
            <w:pPr>
              <w:rPr>
                <w:szCs w:val="24"/>
              </w:rPr>
            </w:pPr>
            <w:r w:rsidRPr="00CD6199">
              <w:rPr>
                <w:szCs w:val="24"/>
              </w:rPr>
              <w:t>Date received:</w:t>
            </w:r>
          </w:p>
        </w:tc>
        <w:tc>
          <w:tcPr>
            <w:tcW w:w="1596" w:type="pct"/>
            <w:tcBorders>
              <w:top w:val="single" w:sz="4" w:space="0" w:color="auto"/>
              <w:left w:val="single" w:sz="4" w:space="0" w:color="auto"/>
              <w:bottom w:val="single" w:sz="4" w:space="0" w:color="auto"/>
            </w:tcBorders>
          </w:tcPr>
          <w:p w14:paraId="5409A18A" w14:textId="71FBDCE1" w:rsidR="00480ED2" w:rsidRPr="00E64100" w:rsidRDefault="00480ED2" w:rsidP="006434E5">
            <w:pPr>
              <w:rPr>
                <w:sz w:val="28"/>
                <w:szCs w:val="24"/>
              </w:rPr>
            </w:pPr>
            <w:r w:rsidRPr="00CD6199">
              <w:rPr>
                <w:szCs w:val="24"/>
              </w:rPr>
              <w:t xml:space="preserve">Application No: </w:t>
            </w:r>
            <w:r w:rsidR="00AB0B8D" w:rsidRPr="00CD6199">
              <w:rPr>
                <w:b/>
                <w:szCs w:val="24"/>
              </w:rPr>
              <w:t xml:space="preserve"> </w:t>
            </w:r>
          </w:p>
        </w:tc>
      </w:tr>
      <w:tr w:rsidR="00E64100" w:rsidRPr="00CD6199" w14:paraId="743FEE1D" w14:textId="77777777" w:rsidTr="00E64100">
        <w:trPr>
          <w:trHeight w:val="284"/>
        </w:trPr>
        <w:tc>
          <w:tcPr>
            <w:tcW w:w="5000" w:type="pct"/>
            <w:gridSpan w:val="3"/>
            <w:tcBorders>
              <w:top w:val="single" w:sz="4" w:space="0" w:color="auto"/>
              <w:left w:val="nil"/>
              <w:bottom w:val="nil"/>
              <w:right w:val="nil"/>
            </w:tcBorders>
            <w:shd w:val="clear" w:color="auto" w:fill="auto"/>
          </w:tcPr>
          <w:p w14:paraId="4C58584A" w14:textId="77777777" w:rsidR="00E64100" w:rsidRPr="00CD6199" w:rsidRDefault="00E64100" w:rsidP="005057A7">
            <w:pPr>
              <w:rPr>
                <w:szCs w:val="24"/>
              </w:rPr>
            </w:pPr>
          </w:p>
        </w:tc>
      </w:tr>
      <w:tr w:rsidR="00E64100" w:rsidRPr="00CD6199" w14:paraId="6960B8A2" w14:textId="77777777" w:rsidTr="00E64100">
        <w:trPr>
          <w:trHeight w:val="284"/>
        </w:trPr>
        <w:tc>
          <w:tcPr>
            <w:tcW w:w="1714" w:type="pct"/>
            <w:tcBorders>
              <w:top w:val="nil"/>
              <w:left w:val="nil"/>
            </w:tcBorders>
            <w:shd w:val="clear" w:color="auto" w:fill="auto"/>
          </w:tcPr>
          <w:p w14:paraId="3E35CD4E" w14:textId="77777777" w:rsidR="00E64100" w:rsidRPr="00CD6199" w:rsidRDefault="00E64100" w:rsidP="000323BB">
            <w:pPr>
              <w:jc w:val="left"/>
              <w:rPr>
                <w:b/>
                <w:szCs w:val="24"/>
              </w:rPr>
            </w:pPr>
          </w:p>
        </w:tc>
        <w:tc>
          <w:tcPr>
            <w:tcW w:w="1690" w:type="pct"/>
            <w:tcBorders>
              <w:top w:val="single" w:sz="4" w:space="0" w:color="auto"/>
              <w:bottom w:val="single" w:sz="4" w:space="0" w:color="auto"/>
            </w:tcBorders>
            <w:shd w:val="clear" w:color="auto" w:fill="FBD4B4" w:themeFill="accent6" w:themeFillTint="66"/>
          </w:tcPr>
          <w:p w14:paraId="3111EFB2" w14:textId="448D2315" w:rsidR="00E64100" w:rsidRPr="00E64100" w:rsidRDefault="00E64100" w:rsidP="00E64100">
            <w:pPr>
              <w:jc w:val="center"/>
              <w:rPr>
                <w:b/>
                <w:szCs w:val="24"/>
              </w:rPr>
            </w:pPr>
            <w:r w:rsidRPr="00E64100">
              <w:rPr>
                <w:b/>
                <w:szCs w:val="24"/>
              </w:rPr>
              <w:t>Date</w:t>
            </w:r>
          </w:p>
        </w:tc>
        <w:tc>
          <w:tcPr>
            <w:tcW w:w="1596" w:type="pct"/>
            <w:tcBorders>
              <w:top w:val="single" w:sz="4" w:space="0" w:color="auto"/>
              <w:bottom w:val="single" w:sz="4" w:space="0" w:color="auto"/>
            </w:tcBorders>
            <w:shd w:val="clear" w:color="auto" w:fill="FBD4B4" w:themeFill="accent6" w:themeFillTint="66"/>
          </w:tcPr>
          <w:p w14:paraId="182548A6" w14:textId="777D293D" w:rsidR="00E64100" w:rsidRPr="00E64100" w:rsidRDefault="00E64100" w:rsidP="00E64100">
            <w:pPr>
              <w:jc w:val="center"/>
              <w:rPr>
                <w:b/>
                <w:szCs w:val="24"/>
              </w:rPr>
            </w:pPr>
            <w:r w:rsidRPr="00E64100">
              <w:rPr>
                <w:b/>
                <w:szCs w:val="24"/>
              </w:rPr>
              <w:t>Outcome</w:t>
            </w:r>
          </w:p>
        </w:tc>
      </w:tr>
      <w:tr w:rsidR="00480ED2" w:rsidRPr="00CD6199" w14:paraId="5409A18F" w14:textId="77777777" w:rsidTr="00E64100">
        <w:trPr>
          <w:trHeight w:val="284"/>
        </w:trPr>
        <w:tc>
          <w:tcPr>
            <w:tcW w:w="1714" w:type="pct"/>
            <w:tcBorders>
              <w:top w:val="single" w:sz="4" w:space="0" w:color="auto"/>
            </w:tcBorders>
            <w:shd w:val="clear" w:color="auto" w:fill="FBD4B4" w:themeFill="accent6" w:themeFillTint="66"/>
          </w:tcPr>
          <w:p w14:paraId="5409A18C" w14:textId="77777777" w:rsidR="00480ED2" w:rsidRPr="00CD6199" w:rsidRDefault="00480ED2" w:rsidP="000323BB">
            <w:pPr>
              <w:jc w:val="left"/>
              <w:rPr>
                <w:b/>
                <w:szCs w:val="24"/>
              </w:rPr>
            </w:pPr>
            <w:r w:rsidRPr="00CD6199">
              <w:rPr>
                <w:b/>
                <w:szCs w:val="24"/>
              </w:rPr>
              <w:t>FNC Pre Assessment:</w:t>
            </w:r>
          </w:p>
        </w:tc>
        <w:tc>
          <w:tcPr>
            <w:tcW w:w="1690" w:type="pct"/>
            <w:tcBorders>
              <w:top w:val="single" w:sz="4" w:space="0" w:color="auto"/>
            </w:tcBorders>
          </w:tcPr>
          <w:p w14:paraId="5409A18D" w14:textId="084AA617" w:rsidR="00480ED2" w:rsidRPr="00CD6199" w:rsidRDefault="00480ED2" w:rsidP="00E62406">
            <w:pPr>
              <w:rPr>
                <w:szCs w:val="24"/>
              </w:rPr>
            </w:pPr>
          </w:p>
        </w:tc>
        <w:tc>
          <w:tcPr>
            <w:tcW w:w="1596" w:type="pct"/>
            <w:tcBorders>
              <w:top w:val="single" w:sz="4" w:space="0" w:color="auto"/>
            </w:tcBorders>
          </w:tcPr>
          <w:p w14:paraId="5409A18E" w14:textId="50E30AD5" w:rsidR="00480ED2" w:rsidRPr="00CD6199" w:rsidRDefault="00480ED2" w:rsidP="005057A7">
            <w:pPr>
              <w:rPr>
                <w:szCs w:val="24"/>
              </w:rPr>
            </w:pPr>
          </w:p>
        </w:tc>
      </w:tr>
      <w:tr w:rsidR="00480ED2" w:rsidRPr="00CD6199" w14:paraId="5409A193" w14:textId="77777777" w:rsidTr="00234000">
        <w:trPr>
          <w:trHeight w:val="284"/>
        </w:trPr>
        <w:tc>
          <w:tcPr>
            <w:tcW w:w="1714" w:type="pct"/>
            <w:shd w:val="clear" w:color="auto" w:fill="FBD4B4" w:themeFill="accent6" w:themeFillTint="66"/>
          </w:tcPr>
          <w:p w14:paraId="5409A190" w14:textId="69CB542C" w:rsidR="00480ED2" w:rsidRPr="00CD6199" w:rsidRDefault="00480ED2" w:rsidP="000323BB">
            <w:pPr>
              <w:jc w:val="left"/>
              <w:rPr>
                <w:b/>
                <w:szCs w:val="24"/>
              </w:rPr>
            </w:pPr>
            <w:r w:rsidRPr="00CD6199">
              <w:rPr>
                <w:b/>
                <w:szCs w:val="24"/>
              </w:rPr>
              <w:t>FNC Initial Evaluation:</w:t>
            </w:r>
            <w:r w:rsidR="00C55F4D">
              <w:rPr>
                <w:b/>
                <w:szCs w:val="24"/>
              </w:rPr>
              <w:t xml:space="preserve"> FNC No</w:t>
            </w:r>
          </w:p>
        </w:tc>
        <w:tc>
          <w:tcPr>
            <w:tcW w:w="1690" w:type="pct"/>
          </w:tcPr>
          <w:p w14:paraId="5409A191" w14:textId="0A14B483" w:rsidR="00480ED2" w:rsidRPr="00CD6199" w:rsidRDefault="00480ED2" w:rsidP="004D5DDC">
            <w:pPr>
              <w:rPr>
                <w:szCs w:val="24"/>
              </w:rPr>
            </w:pPr>
          </w:p>
        </w:tc>
        <w:tc>
          <w:tcPr>
            <w:tcW w:w="1596" w:type="pct"/>
          </w:tcPr>
          <w:p w14:paraId="5409A192" w14:textId="42805E74" w:rsidR="00480ED2" w:rsidRPr="00CD6199" w:rsidRDefault="00480ED2" w:rsidP="00E62406">
            <w:pPr>
              <w:rPr>
                <w:szCs w:val="24"/>
              </w:rPr>
            </w:pPr>
          </w:p>
        </w:tc>
      </w:tr>
      <w:tr w:rsidR="00ED6C1A" w:rsidRPr="00CD6199" w14:paraId="337F725D" w14:textId="77777777" w:rsidTr="00234000">
        <w:trPr>
          <w:trHeight w:val="284"/>
        </w:trPr>
        <w:tc>
          <w:tcPr>
            <w:tcW w:w="1714" w:type="pct"/>
            <w:shd w:val="clear" w:color="auto" w:fill="FBD4B4" w:themeFill="accent6" w:themeFillTint="66"/>
          </w:tcPr>
          <w:p w14:paraId="00BBF5AC" w14:textId="0D53CCB5" w:rsidR="00ED6C1A" w:rsidRPr="00CD6199" w:rsidRDefault="00ED6C1A" w:rsidP="000323BB">
            <w:pPr>
              <w:jc w:val="left"/>
              <w:rPr>
                <w:b/>
                <w:szCs w:val="24"/>
              </w:rPr>
            </w:pPr>
            <w:r w:rsidRPr="00CD6199">
              <w:rPr>
                <w:b/>
                <w:szCs w:val="24"/>
              </w:rPr>
              <w:t>Provisional Approval</w:t>
            </w:r>
          </w:p>
        </w:tc>
        <w:tc>
          <w:tcPr>
            <w:tcW w:w="1690" w:type="pct"/>
          </w:tcPr>
          <w:p w14:paraId="45CC7A5C" w14:textId="575DB59E" w:rsidR="00ED6C1A" w:rsidRPr="00CD6199" w:rsidRDefault="00ED6C1A" w:rsidP="000323BB">
            <w:pPr>
              <w:rPr>
                <w:szCs w:val="24"/>
              </w:rPr>
            </w:pPr>
          </w:p>
        </w:tc>
        <w:tc>
          <w:tcPr>
            <w:tcW w:w="1596" w:type="pct"/>
          </w:tcPr>
          <w:p w14:paraId="507F0213" w14:textId="77777777" w:rsidR="00ED6C1A" w:rsidRPr="00CD6199" w:rsidRDefault="00ED6C1A" w:rsidP="000323BB">
            <w:pPr>
              <w:rPr>
                <w:szCs w:val="24"/>
              </w:rPr>
            </w:pPr>
          </w:p>
        </w:tc>
      </w:tr>
      <w:tr w:rsidR="00DC56D1" w:rsidRPr="00CD6199" w14:paraId="5409A197" w14:textId="77777777" w:rsidTr="00234000">
        <w:trPr>
          <w:trHeight w:val="284"/>
        </w:trPr>
        <w:tc>
          <w:tcPr>
            <w:tcW w:w="1714" w:type="pct"/>
            <w:shd w:val="clear" w:color="auto" w:fill="FBD4B4" w:themeFill="accent6" w:themeFillTint="66"/>
          </w:tcPr>
          <w:p w14:paraId="5409A194" w14:textId="0A37096B" w:rsidR="00DC56D1" w:rsidRPr="00CD6199" w:rsidRDefault="00DC56D1" w:rsidP="00DC56D1">
            <w:pPr>
              <w:jc w:val="left"/>
              <w:rPr>
                <w:b/>
                <w:szCs w:val="24"/>
              </w:rPr>
            </w:pPr>
            <w:r w:rsidRPr="00CD6199">
              <w:rPr>
                <w:b/>
                <w:szCs w:val="24"/>
              </w:rPr>
              <w:t>Public Consultation:</w:t>
            </w:r>
          </w:p>
        </w:tc>
        <w:tc>
          <w:tcPr>
            <w:tcW w:w="1690" w:type="pct"/>
          </w:tcPr>
          <w:p w14:paraId="5409A195" w14:textId="410D58CC" w:rsidR="00DC56D1" w:rsidRPr="00CD6199" w:rsidRDefault="00DC56D1" w:rsidP="00DC56D1">
            <w:pPr>
              <w:rPr>
                <w:szCs w:val="24"/>
              </w:rPr>
            </w:pPr>
          </w:p>
        </w:tc>
        <w:tc>
          <w:tcPr>
            <w:tcW w:w="1596" w:type="pct"/>
          </w:tcPr>
          <w:p w14:paraId="5409A196" w14:textId="51B45936" w:rsidR="00DC56D1" w:rsidRPr="00CD6199" w:rsidRDefault="00DC56D1" w:rsidP="00DC56D1">
            <w:pPr>
              <w:rPr>
                <w:szCs w:val="24"/>
              </w:rPr>
            </w:pPr>
          </w:p>
        </w:tc>
      </w:tr>
      <w:tr w:rsidR="00DC56D1" w:rsidRPr="00CD6199" w14:paraId="5409A19B" w14:textId="77777777" w:rsidTr="00234000">
        <w:trPr>
          <w:trHeight w:val="284"/>
        </w:trPr>
        <w:tc>
          <w:tcPr>
            <w:tcW w:w="1714" w:type="pct"/>
            <w:shd w:val="clear" w:color="auto" w:fill="FBD4B4" w:themeFill="accent6" w:themeFillTint="66"/>
          </w:tcPr>
          <w:p w14:paraId="5409A198" w14:textId="7139D624" w:rsidR="00DC56D1" w:rsidRPr="00CD6199" w:rsidRDefault="00C55F4D" w:rsidP="00DC56D1">
            <w:pPr>
              <w:jc w:val="left"/>
              <w:rPr>
                <w:b/>
                <w:szCs w:val="24"/>
              </w:rPr>
            </w:pPr>
            <w:r>
              <w:rPr>
                <w:b/>
                <w:szCs w:val="24"/>
              </w:rPr>
              <w:t>FNC Final Evaluation: FNC No</w:t>
            </w:r>
          </w:p>
        </w:tc>
        <w:tc>
          <w:tcPr>
            <w:tcW w:w="1690" w:type="pct"/>
          </w:tcPr>
          <w:p w14:paraId="5409A199" w14:textId="38146140" w:rsidR="00DC56D1" w:rsidRPr="00CD6199" w:rsidRDefault="00DC56D1" w:rsidP="00DC56D1">
            <w:pPr>
              <w:rPr>
                <w:szCs w:val="24"/>
              </w:rPr>
            </w:pPr>
          </w:p>
        </w:tc>
        <w:tc>
          <w:tcPr>
            <w:tcW w:w="1596" w:type="pct"/>
          </w:tcPr>
          <w:p w14:paraId="5409A19A" w14:textId="0ECF5AFD" w:rsidR="00DC56D1" w:rsidRPr="00CD6199" w:rsidRDefault="00DC56D1" w:rsidP="00DC56D1">
            <w:pPr>
              <w:rPr>
                <w:szCs w:val="24"/>
              </w:rPr>
            </w:pPr>
          </w:p>
        </w:tc>
      </w:tr>
      <w:tr w:rsidR="00DC56D1" w:rsidRPr="00CD6199" w14:paraId="736A9B80" w14:textId="77777777" w:rsidTr="00234000">
        <w:trPr>
          <w:trHeight w:val="284"/>
        </w:trPr>
        <w:tc>
          <w:tcPr>
            <w:tcW w:w="1714" w:type="pct"/>
            <w:shd w:val="clear" w:color="auto" w:fill="FBD4B4" w:themeFill="accent6" w:themeFillTint="66"/>
          </w:tcPr>
          <w:p w14:paraId="5B562BEA" w14:textId="3BE7A973" w:rsidR="00DC56D1" w:rsidRPr="00CD6199" w:rsidRDefault="00DC56D1" w:rsidP="00DC56D1">
            <w:pPr>
              <w:jc w:val="left"/>
              <w:rPr>
                <w:b/>
                <w:szCs w:val="24"/>
              </w:rPr>
            </w:pPr>
            <w:r w:rsidRPr="00CD6199">
              <w:rPr>
                <w:b/>
                <w:szCs w:val="24"/>
              </w:rPr>
              <w:t>Added to AFNS</w:t>
            </w:r>
          </w:p>
        </w:tc>
        <w:tc>
          <w:tcPr>
            <w:tcW w:w="1690" w:type="pct"/>
          </w:tcPr>
          <w:p w14:paraId="13DF8B0C" w14:textId="77777777" w:rsidR="00DC56D1" w:rsidRPr="00CD6199" w:rsidRDefault="00DC56D1" w:rsidP="00DC56D1">
            <w:pPr>
              <w:rPr>
                <w:szCs w:val="24"/>
              </w:rPr>
            </w:pPr>
          </w:p>
        </w:tc>
        <w:tc>
          <w:tcPr>
            <w:tcW w:w="1596" w:type="pct"/>
          </w:tcPr>
          <w:p w14:paraId="01E61970" w14:textId="0CF55C6E" w:rsidR="00DC56D1" w:rsidRPr="00CD6199" w:rsidRDefault="00DC56D1" w:rsidP="00DC56D1">
            <w:pPr>
              <w:rPr>
                <w:szCs w:val="24"/>
              </w:rPr>
            </w:pPr>
          </w:p>
        </w:tc>
      </w:tr>
      <w:tr w:rsidR="00307AE8" w:rsidRPr="00CD6199" w14:paraId="184ABD81" w14:textId="77777777" w:rsidTr="00234000">
        <w:trPr>
          <w:trHeight w:val="284"/>
        </w:trPr>
        <w:tc>
          <w:tcPr>
            <w:tcW w:w="1714" w:type="pct"/>
            <w:shd w:val="clear" w:color="auto" w:fill="FBD4B4" w:themeFill="accent6" w:themeFillTint="66"/>
          </w:tcPr>
          <w:p w14:paraId="7A31E021" w14:textId="5E74AE3C" w:rsidR="00307AE8" w:rsidRPr="00CD6199" w:rsidRDefault="00307AE8" w:rsidP="00DC56D1">
            <w:pPr>
              <w:jc w:val="left"/>
              <w:rPr>
                <w:b/>
                <w:szCs w:val="24"/>
              </w:rPr>
            </w:pPr>
            <w:r>
              <w:rPr>
                <w:b/>
                <w:szCs w:val="24"/>
              </w:rPr>
              <w:t>Updated in CAAB</w:t>
            </w:r>
          </w:p>
        </w:tc>
        <w:tc>
          <w:tcPr>
            <w:tcW w:w="1690" w:type="pct"/>
          </w:tcPr>
          <w:p w14:paraId="66703E08" w14:textId="77777777" w:rsidR="00307AE8" w:rsidRPr="00CD6199" w:rsidRDefault="00307AE8" w:rsidP="00DC56D1">
            <w:pPr>
              <w:rPr>
                <w:szCs w:val="24"/>
              </w:rPr>
            </w:pPr>
          </w:p>
        </w:tc>
        <w:tc>
          <w:tcPr>
            <w:tcW w:w="1596" w:type="pct"/>
          </w:tcPr>
          <w:p w14:paraId="7B08B668" w14:textId="77777777" w:rsidR="00307AE8" w:rsidRPr="00CD6199" w:rsidRDefault="00307AE8" w:rsidP="00DC56D1">
            <w:pPr>
              <w:rPr>
                <w:szCs w:val="24"/>
              </w:rPr>
            </w:pPr>
          </w:p>
        </w:tc>
      </w:tr>
    </w:tbl>
    <w:p w14:paraId="5C6661C6" w14:textId="77777777" w:rsidR="00E07A89" w:rsidRPr="0058532A" w:rsidRDefault="00E07A89" w:rsidP="0058532A"/>
    <w:p w14:paraId="5409A19C" w14:textId="2E5E0013" w:rsidR="00480ED2" w:rsidRPr="00E07A89" w:rsidRDefault="00480ED2" w:rsidP="00E07A89">
      <w:pPr>
        <w:pStyle w:val="Heading3"/>
        <w:rPr>
          <w:i w:val="0"/>
        </w:rPr>
      </w:pPr>
      <w:r w:rsidRPr="00E07A89">
        <w:rPr>
          <w:i w:val="0"/>
        </w:rPr>
        <w:t>Checklist</w:t>
      </w:r>
    </w:p>
    <w:p w14:paraId="67359298" w14:textId="77777777" w:rsidR="00E07A89" w:rsidRPr="00D474AD" w:rsidRDefault="00E07A89" w:rsidP="00D474AD"/>
    <w:tbl>
      <w:tblPr>
        <w:tblW w:w="48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0"/>
        <w:gridCol w:w="1168"/>
        <w:gridCol w:w="932"/>
      </w:tblGrid>
      <w:tr w:rsidR="00480ED2" w:rsidRPr="00E07A89" w14:paraId="5409A1A0" w14:textId="77777777" w:rsidTr="00234000">
        <w:trPr>
          <w:trHeight w:val="284"/>
        </w:trPr>
        <w:tc>
          <w:tcPr>
            <w:tcW w:w="3835" w:type="pct"/>
            <w:shd w:val="clear" w:color="auto" w:fill="FBD4B4" w:themeFill="accent6" w:themeFillTint="66"/>
          </w:tcPr>
          <w:p w14:paraId="5409A19D" w14:textId="77777777" w:rsidR="00480ED2" w:rsidRPr="00E07A89" w:rsidRDefault="00480ED2" w:rsidP="000323BB">
            <w:pPr>
              <w:rPr>
                <w:rFonts w:cstheme="minorHAnsi"/>
                <w:b/>
                <w:szCs w:val="24"/>
              </w:rPr>
            </w:pPr>
            <w:r w:rsidRPr="00E07A89">
              <w:rPr>
                <w:rFonts w:cstheme="minorHAnsi"/>
                <w:b/>
                <w:szCs w:val="24"/>
              </w:rPr>
              <w:t>Key actions to prepare a standard fish name application</w:t>
            </w:r>
          </w:p>
        </w:tc>
        <w:tc>
          <w:tcPr>
            <w:tcW w:w="616" w:type="pct"/>
            <w:shd w:val="clear" w:color="auto" w:fill="FBD4B4" w:themeFill="accent6" w:themeFillTint="66"/>
          </w:tcPr>
          <w:p w14:paraId="6EBF682D" w14:textId="77777777" w:rsidR="00480ED2" w:rsidRPr="00E07A89" w:rsidRDefault="00480ED2" w:rsidP="005057A7">
            <w:pPr>
              <w:jc w:val="center"/>
              <w:rPr>
                <w:rFonts w:cstheme="minorHAnsi"/>
                <w:b/>
                <w:szCs w:val="24"/>
              </w:rPr>
            </w:pPr>
            <w:r w:rsidRPr="00E07A89">
              <w:rPr>
                <w:rFonts w:cstheme="minorHAnsi"/>
                <w:b/>
                <w:szCs w:val="24"/>
              </w:rPr>
              <w:t>Applicant</w:t>
            </w:r>
          </w:p>
          <w:p w14:paraId="5409A19E" w14:textId="18F77981" w:rsidR="005057A7" w:rsidRPr="00E07A89" w:rsidRDefault="005057A7" w:rsidP="005057A7">
            <w:pPr>
              <w:jc w:val="center"/>
              <w:rPr>
                <w:rFonts w:cstheme="minorHAnsi"/>
                <w:b/>
                <w:szCs w:val="24"/>
              </w:rPr>
            </w:pPr>
            <w:r w:rsidRPr="00E07A89">
              <w:rPr>
                <w:rFonts w:cstheme="minorHAnsi"/>
                <w:szCs w:val="24"/>
              </w:rPr>
              <w:sym w:font="Wingdings" w:char="F0FC"/>
            </w:r>
          </w:p>
        </w:tc>
        <w:tc>
          <w:tcPr>
            <w:tcW w:w="549" w:type="pct"/>
            <w:shd w:val="clear" w:color="auto" w:fill="FBD4B4" w:themeFill="accent6" w:themeFillTint="66"/>
          </w:tcPr>
          <w:p w14:paraId="6F093820" w14:textId="77777777" w:rsidR="00480ED2" w:rsidRPr="00E07A89" w:rsidRDefault="00480ED2" w:rsidP="005057A7">
            <w:pPr>
              <w:jc w:val="center"/>
              <w:rPr>
                <w:rFonts w:cstheme="minorHAnsi"/>
                <w:b/>
                <w:szCs w:val="24"/>
              </w:rPr>
            </w:pPr>
            <w:r w:rsidRPr="00E07A89">
              <w:rPr>
                <w:rFonts w:cstheme="minorHAnsi"/>
                <w:b/>
                <w:szCs w:val="24"/>
              </w:rPr>
              <w:t>FNC Use</w:t>
            </w:r>
          </w:p>
          <w:p w14:paraId="5409A19F" w14:textId="1B23C426" w:rsidR="005057A7" w:rsidRPr="00E07A89" w:rsidRDefault="005057A7" w:rsidP="005057A7">
            <w:pPr>
              <w:jc w:val="center"/>
              <w:rPr>
                <w:rFonts w:cstheme="minorHAnsi"/>
                <w:b/>
                <w:szCs w:val="24"/>
              </w:rPr>
            </w:pPr>
            <w:r w:rsidRPr="00E07A89">
              <w:rPr>
                <w:rFonts w:cstheme="minorHAnsi"/>
                <w:szCs w:val="24"/>
              </w:rPr>
              <w:sym w:font="Wingdings" w:char="F0FC"/>
            </w:r>
          </w:p>
        </w:tc>
      </w:tr>
      <w:tr w:rsidR="00CC13AD" w:rsidRPr="00E07A89" w14:paraId="5409A1A4" w14:textId="77777777" w:rsidTr="005057A7">
        <w:trPr>
          <w:trHeight w:val="284"/>
        </w:trPr>
        <w:tc>
          <w:tcPr>
            <w:tcW w:w="3835" w:type="pct"/>
          </w:tcPr>
          <w:p w14:paraId="5409A1A1" w14:textId="2F6971C5" w:rsidR="00CC13AD" w:rsidRPr="00E07A89" w:rsidRDefault="00CC13AD" w:rsidP="00023EE1">
            <w:pPr>
              <w:jc w:val="left"/>
              <w:rPr>
                <w:rFonts w:cstheme="minorHAnsi"/>
                <w:szCs w:val="24"/>
              </w:rPr>
            </w:pPr>
            <w:r w:rsidRPr="00E07A89">
              <w:rPr>
                <w:rFonts w:cstheme="minorHAnsi"/>
                <w:szCs w:val="24"/>
              </w:rPr>
              <w:t xml:space="preserve">Check out the Fish Names Processes at </w:t>
            </w:r>
            <w:r w:rsidR="00023EE1">
              <w:rPr>
                <w:rFonts w:cstheme="minorHAnsi"/>
                <w:szCs w:val="24"/>
              </w:rPr>
              <w:t xml:space="preserve">the </w:t>
            </w:r>
            <w:hyperlink r:id="rId14" w:history="1">
              <w:r w:rsidR="00023EE1" w:rsidRPr="00023EE1">
                <w:rPr>
                  <w:rStyle w:val="Hyperlink"/>
                  <w:rFonts w:cstheme="minorHAnsi"/>
                  <w:szCs w:val="24"/>
                </w:rPr>
                <w:t>Seafood Standards website</w:t>
              </w:r>
            </w:hyperlink>
            <w:r w:rsidR="00023EE1">
              <w:rPr>
                <w:rFonts w:cstheme="minorHAnsi"/>
                <w:szCs w:val="24"/>
              </w:rPr>
              <w:t xml:space="preserve"> </w:t>
            </w:r>
          </w:p>
        </w:tc>
        <w:tc>
          <w:tcPr>
            <w:tcW w:w="616" w:type="pct"/>
            <w:shd w:val="clear" w:color="auto" w:fill="auto"/>
            <w:vAlign w:val="center"/>
          </w:tcPr>
          <w:p w14:paraId="5409A1A2" w14:textId="51A31C05" w:rsidR="00CC13AD" w:rsidRPr="00E07A89" w:rsidRDefault="00CC13AD" w:rsidP="005057A7">
            <w:pPr>
              <w:jc w:val="center"/>
              <w:rPr>
                <w:rFonts w:cstheme="minorHAnsi"/>
                <w:szCs w:val="24"/>
              </w:rPr>
            </w:pPr>
          </w:p>
        </w:tc>
        <w:tc>
          <w:tcPr>
            <w:tcW w:w="549" w:type="pct"/>
            <w:vAlign w:val="center"/>
          </w:tcPr>
          <w:p w14:paraId="5409A1A3" w14:textId="03B82D9B" w:rsidR="00CC13AD" w:rsidRPr="00E07A89" w:rsidRDefault="00CC13AD" w:rsidP="005057A7">
            <w:pPr>
              <w:jc w:val="center"/>
              <w:rPr>
                <w:rFonts w:cstheme="minorHAnsi"/>
                <w:szCs w:val="24"/>
              </w:rPr>
            </w:pPr>
          </w:p>
        </w:tc>
      </w:tr>
      <w:tr w:rsidR="00CC13AD" w:rsidRPr="00E07A89" w14:paraId="5409A1A8" w14:textId="77777777" w:rsidTr="005057A7">
        <w:trPr>
          <w:trHeight w:val="284"/>
        </w:trPr>
        <w:tc>
          <w:tcPr>
            <w:tcW w:w="3835" w:type="pct"/>
          </w:tcPr>
          <w:p w14:paraId="5409A1A5" w14:textId="79A2BBF9" w:rsidR="00CC13AD" w:rsidRPr="00E07A89" w:rsidRDefault="00CC13AD" w:rsidP="00023EE1">
            <w:pPr>
              <w:jc w:val="left"/>
              <w:rPr>
                <w:rFonts w:cstheme="minorHAnsi"/>
                <w:szCs w:val="24"/>
              </w:rPr>
            </w:pPr>
            <w:r w:rsidRPr="00E07A89">
              <w:rPr>
                <w:rFonts w:cstheme="minorHAnsi"/>
                <w:szCs w:val="24"/>
              </w:rPr>
              <w:t xml:space="preserve">Search the searchable Standard Fish Names Database at  </w:t>
            </w:r>
            <w:hyperlink r:id="rId15" w:history="1">
              <w:r w:rsidR="00023EE1">
                <w:rPr>
                  <w:rStyle w:val="Hyperlink"/>
                  <w:rFonts w:cstheme="minorHAnsi"/>
                  <w:szCs w:val="24"/>
                </w:rPr>
                <w:t>fishnames.com.au</w:t>
              </w:r>
            </w:hyperlink>
            <w:r w:rsidRPr="00E07A89">
              <w:rPr>
                <w:rFonts w:cstheme="minorHAnsi"/>
                <w:szCs w:val="24"/>
              </w:rPr>
              <w:t xml:space="preserve"> which lists the current standard fish name, as well as obsolete names for the species.</w:t>
            </w:r>
          </w:p>
        </w:tc>
        <w:tc>
          <w:tcPr>
            <w:tcW w:w="616" w:type="pct"/>
            <w:shd w:val="clear" w:color="auto" w:fill="auto"/>
            <w:vAlign w:val="center"/>
          </w:tcPr>
          <w:p w14:paraId="5409A1A6" w14:textId="13D1953D" w:rsidR="00CC13AD" w:rsidRPr="00E07A89" w:rsidRDefault="00CC13AD" w:rsidP="005057A7">
            <w:pPr>
              <w:jc w:val="center"/>
              <w:rPr>
                <w:rFonts w:cstheme="minorHAnsi"/>
                <w:szCs w:val="24"/>
              </w:rPr>
            </w:pPr>
          </w:p>
        </w:tc>
        <w:tc>
          <w:tcPr>
            <w:tcW w:w="549" w:type="pct"/>
            <w:vAlign w:val="center"/>
          </w:tcPr>
          <w:p w14:paraId="5409A1A7" w14:textId="4BBA3EFE" w:rsidR="00CC13AD" w:rsidRPr="00E07A89" w:rsidRDefault="00CC13AD" w:rsidP="005057A7">
            <w:pPr>
              <w:jc w:val="center"/>
              <w:rPr>
                <w:rFonts w:cstheme="minorHAnsi"/>
                <w:szCs w:val="24"/>
              </w:rPr>
            </w:pPr>
          </w:p>
        </w:tc>
      </w:tr>
      <w:tr w:rsidR="00CC13AD" w:rsidRPr="00E07A89" w14:paraId="5409A1AC" w14:textId="77777777" w:rsidTr="005057A7">
        <w:trPr>
          <w:trHeight w:val="284"/>
        </w:trPr>
        <w:tc>
          <w:tcPr>
            <w:tcW w:w="3835" w:type="pct"/>
          </w:tcPr>
          <w:p w14:paraId="5409A1A9" w14:textId="45EED149" w:rsidR="00CC13AD" w:rsidRPr="00E07A89" w:rsidRDefault="00CC13AD" w:rsidP="00E07A89">
            <w:pPr>
              <w:jc w:val="left"/>
              <w:rPr>
                <w:rFonts w:cstheme="minorHAnsi"/>
                <w:szCs w:val="24"/>
              </w:rPr>
            </w:pPr>
            <w:r w:rsidRPr="00E07A89">
              <w:rPr>
                <w:rFonts w:cstheme="minorHAnsi"/>
                <w:szCs w:val="24"/>
              </w:rPr>
              <w:t xml:space="preserve">Test your proposed standard fish name against the protocols for selecting names in </w:t>
            </w:r>
            <w:hyperlink w:anchor="_Protocols_for_selecting_1" w:history="1">
              <w:r w:rsidR="00E07A89" w:rsidRPr="00E07A89">
                <w:rPr>
                  <w:rStyle w:val="Hyperlink"/>
                  <w:rFonts w:cstheme="minorHAnsi"/>
                  <w:szCs w:val="24"/>
                </w:rPr>
                <w:t>Section 7</w:t>
              </w:r>
            </w:hyperlink>
          </w:p>
        </w:tc>
        <w:tc>
          <w:tcPr>
            <w:tcW w:w="616" w:type="pct"/>
            <w:shd w:val="clear" w:color="auto" w:fill="auto"/>
            <w:vAlign w:val="center"/>
          </w:tcPr>
          <w:p w14:paraId="5409A1AA" w14:textId="275E029F" w:rsidR="00CC13AD" w:rsidRPr="00E07A89" w:rsidRDefault="00CC13AD" w:rsidP="005057A7">
            <w:pPr>
              <w:jc w:val="center"/>
              <w:rPr>
                <w:rFonts w:cstheme="minorHAnsi"/>
                <w:szCs w:val="24"/>
              </w:rPr>
            </w:pPr>
          </w:p>
        </w:tc>
        <w:tc>
          <w:tcPr>
            <w:tcW w:w="549" w:type="pct"/>
            <w:vAlign w:val="center"/>
          </w:tcPr>
          <w:p w14:paraId="5409A1AB" w14:textId="430F6C24" w:rsidR="00CC13AD" w:rsidRPr="00E07A89" w:rsidRDefault="00CC13AD" w:rsidP="005057A7">
            <w:pPr>
              <w:jc w:val="center"/>
              <w:rPr>
                <w:rFonts w:cstheme="minorHAnsi"/>
                <w:szCs w:val="24"/>
              </w:rPr>
            </w:pPr>
          </w:p>
        </w:tc>
      </w:tr>
      <w:tr w:rsidR="00CC13AD" w:rsidRPr="00E07A89" w14:paraId="5409A1B0" w14:textId="77777777" w:rsidTr="005057A7">
        <w:trPr>
          <w:trHeight w:val="284"/>
        </w:trPr>
        <w:tc>
          <w:tcPr>
            <w:tcW w:w="3835" w:type="pct"/>
          </w:tcPr>
          <w:p w14:paraId="5409A1AD" w14:textId="1B6DEAF1" w:rsidR="00CC13AD" w:rsidRPr="00E07A89" w:rsidRDefault="00CC13AD" w:rsidP="00CC13AD">
            <w:pPr>
              <w:jc w:val="left"/>
              <w:rPr>
                <w:rFonts w:cstheme="minorHAnsi"/>
                <w:szCs w:val="24"/>
              </w:rPr>
            </w:pPr>
            <w:r w:rsidRPr="00E07A89">
              <w:rPr>
                <w:rFonts w:cstheme="minorHAnsi"/>
                <w:szCs w:val="24"/>
              </w:rPr>
              <w:t>Determine whether samples of the species are required by contacting the Fish Names Committee secretariat and if so arrange for samples or results of taxonomic evaluation.</w:t>
            </w:r>
          </w:p>
        </w:tc>
        <w:tc>
          <w:tcPr>
            <w:tcW w:w="616" w:type="pct"/>
            <w:vAlign w:val="center"/>
          </w:tcPr>
          <w:p w14:paraId="5409A1AE" w14:textId="1A6F75F2" w:rsidR="00CC13AD" w:rsidRPr="00E07A89" w:rsidRDefault="00CC13AD" w:rsidP="005057A7">
            <w:pPr>
              <w:jc w:val="center"/>
              <w:rPr>
                <w:rFonts w:cstheme="minorHAnsi"/>
                <w:szCs w:val="24"/>
              </w:rPr>
            </w:pPr>
          </w:p>
        </w:tc>
        <w:tc>
          <w:tcPr>
            <w:tcW w:w="549" w:type="pct"/>
          </w:tcPr>
          <w:p w14:paraId="5409A1AF" w14:textId="0B2B6928" w:rsidR="00CC13AD" w:rsidRPr="00E07A89" w:rsidRDefault="00CC13AD" w:rsidP="005057A7">
            <w:pPr>
              <w:jc w:val="center"/>
              <w:rPr>
                <w:rFonts w:cstheme="minorHAnsi"/>
                <w:szCs w:val="24"/>
              </w:rPr>
            </w:pPr>
          </w:p>
        </w:tc>
      </w:tr>
      <w:tr w:rsidR="00CC13AD" w:rsidRPr="00E07A89" w14:paraId="5409A1B4" w14:textId="77777777" w:rsidTr="005057A7">
        <w:trPr>
          <w:trHeight w:val="284"/>
        </w:trPr>
        <w:tc>
          <w:tcPr>
            <w:tcW w:w="3835" w:type="pct"/>
          </w:tcPr>
          <w:p w14:paraId="5409A1B1" w14:textId="738D34B1" w:rsidR="00CC13AD" w:rsidRPr="00E07A89" w:rsidRDefault="00CC13AD" w:rsidP="00CC13AD">
            <w:pPr>
              <w:jc w:val="left"/>
              <w:rPr>
                <w:rFonts w:cstheme="minorHAnsi"/>
                <w:szCs w:val="24"/>
              </w:rPr>
            </w:pPr>
            <w:r w:rsidRPr="00E07A89">
              <w:rPr>
                <w:rFonts w:cstheme="minorHAnsi"/>
                <w:szCs w:val="24"/>
              </w:rPr>
              <w:t>Consult key fish names stakeholders on your proposed Standard Fish Name and gather letters /e-mails of support</w:t>
            </w:r>
          </w:p>
        </w:tc>
        <w:tc>
          <w:tcPr>
            <w:tcW w:w="616" w:type="pct"/>
            <w:vAlign w:val="center"/>
          </w:tcPr>
          <w:p w14:paraId="5409A1B2" w14:textId="77777777" w:rsidR="00CC13AD" w:rsidRPr="00E07A89" w:rsidRDefault="00CC13AD" w:rsidP="005057A7">
            <w:pPr>
              <w:jc w:val="center"/>
              <w:rPr>
                <w:rFonts w:cstheme="minorHAnsi"/>
                <w:szCs w:val="24"/>
              </w:rPr>
            </w:pPr>
          </w:p>
        </w:tc>
        <w:tc>
          <w:tcPr>
            <w:tcW w:w="549" w:type="pct"/>
          </w:tcPr>
          <w:p w14:paraId="5409A1B3" w14:textId="5CA9A78A" w:rsidR="00CC13AD" w:rsidRPr="00E07A89" w:rsidRDefault="00CC13AD" w:rsidP="005057A7">
            <w:pPr>
              <w:jc w:val="center"/>
              <w:rPr>
                <w:rFonts w:cstheme="minorHAnsi"/>
                <w:szCs w:val="24"/>
              </w:rPr>
            </w:pPr>
          </w:p>
        </w:tc>
      </w:tr>
      <w:tr w:rsidR="00CC13AD" w:rsidRPr="00E07A89" w14:paraId="5409A1B8" w14:textId="77777777" w:rsidTr="005057A7">
        <w:trPr>
          <w:trHeight w:val="284"/>
        </w:trPr>
        <w:tc>
          <w:tcPr>
            <w:tcW w:w="3835" w:type="pct"/>
          </w:tcPr>
          <w:p w14:paraId="5409A1B5" w14:textId="1D979E89" w:rsidR="00CC13AD" w:rsidRPr="00E07A89" w:rsidRDefault="00CC13AD" w:rsidP="00CC13AD">
            <w:pPr>
              <w:jc w:val="left"/>
              <w:rPr>
                <w:rFonts w:cstheme="minorHAnsi"/>
                <w:szCs w:val="24"/>
              </w:rPr>
            </w:pPr>
            <w:r w:rsidRPr="00E07A89">
              <w:rPr>
                <w:rFonts w:cstheme="minorHAnsi"/>
                <w:szCs w:val="24"/>
              </w:rPr>
              <w:t>Attach responses from key stakeholders relating to your proposal.</w:t>
            </w:r>
          </w:p>
        </w:tc>
        <w:tc>
          <w:tcPr>
            <w:tcW w:w="616" w:type="pct"/>
            <w:vAlign w:val="center"/>
          </w:tcPr>
          <w:p w14:paraId="5409A1B6" w14:textId="77777777" w:rsidR="00CC13AD" w:rsidRPr="00E07A89" w:rsidRDefault="00CC13AD" w:rsidP="005057A7">
            <w:pPr>
              <w:jc w:val="center"/>
              <w:rPr>
                <w:rFonts w:cstheme="minorHAnsi"/>
                <w:szCs w:val="24"/>
              </w:rPr>
            </w:pPr>
          </w:p>
        </w:tc>
        <w:tc>
          <w:tcPr>
            <w:tcW w:w="549" w:type="pct"/>
          </w:tcPr>
          <w:p w14:paraId="5409A1B7" w14:textId="7FCAAE8F" w:rsidR="00CC13AD" w:rsidRPr="00E07A89" w:rsidRDefault="00CC13AD" w:rsidP="005057A7">
            <w:pPr>
              <w:jc w:val="center"/>
              <w:rPr>
                <w:rFonts w:cstheme="minorHAnsi"/>
                <w:szCs w:val="24"/>
              </w:rPr>
            </w:pPr>
          </w:p>
        </w:tc>
      </w:tr>
      <w:tr w:rsidR="00CC13AD" w:rsidRPr="00E07A89" w14:paraId="5409A1BC" w14:textId="77777777" w:rsidTr="005057A7">
        <w:trPr>
          <w:trHeight w:val="284"/>
        </w:trPr>
        <w:tc>
          <w:tcPr>
            <w:tcW w:w="3835" w:type="pct"/>
          </w:tcPr>
          <w:p w14:paraId="5409A1B9" w14:textId="677B49CA" w:rsidR="00CC13AD" w:rsidRPr="00E07A89" w:rsidRDefault="00CC13AD" w:rsidP="00CC13AD">
            <w:pPr>
              <w:jc w:val="left"/>
              <w:rPr>
                <w:rFonts w:cstheme="minorHAnsi"/>
                <w:szCs w:val="24"/>
              </w:rPr>
            </w:pPr>
            <w:r w:rsidRPr="00E07A89">
              <w:rPr>
                <w:rFonts w:cstheme="minorHAnsi"/>
                <w:szCs w:val="24"/>
              </w:rPr>
              <w:t>Include a summary of changes (if any) that you made in response to concerns raised by key stakeholders.</w:t>
            </w:r>
          </w:p>
        </w:tc>
        <w:tc>
          <w:tcPr>
            <w:tcW w:w="616" w:type="pct"/>
            <w:vAlign w:val="center"/>
          </w:tcPr>
          <w:p w14:paraId="5409A1BA" w14:textId="77777777" w:rsidR="00CC13AD" w:rsidRPr="00E07A89" w:rsidRDefault="00CC13AD" w:rsidP="005057A7">
            <w:pPr>
              <w:jc w:val="center"/>
              <w:rPr>
                <w:rFonts w:cstheme="minorHAnsi"/>
                <w:szCs w:val="24"/>
              </w:rPr>
            </w:pPr>
          </w:p>
        </w:tc>
        <w:tc>
          <w:tcPr>
            <w:tcW w:w="549" w:type="pct"/>
          </w:tcPr>
          <w:p w14:paraId="5409A1BB" w14:textId="17606123" w:rsidR="00CC13AD" w:rsidRPr="00E07A89" w:rsidRDefault="00CC13AD" w:rsidP="005057A7">
            <w:pPr>
              <w:jc w:val="center"/>
              <w:rPr>
                <w:rFonts w:cstheme="minorHAnsi"/>
                <w:szCs w:val="24"/>
              </w:rPr>
            </w:pPr>
          </w:p>
        </w:tc>
      </w:tr>
      <w:tr w:rsidR="00CC13AD" w:rsidRPr="00E07A89" w14:paraId="5409A1C0" w14:textId="77777777" w:rsidTr="005057A7">
        <w:trPr>
          <w:trHeight w:val="284"/>
        </w:trPr>
        <w:tc>
          <w:tcPr>
            <w:tcW w:w="3835" w:type="pct"/>
          </w:tcPr>
          <w:p w14:paraId="5409A1BD" w14:textId="47600680" w:rsidR="00CC13AD" w:rsidRPr="00E07A89" w:rsidRDefault="00CC13AD" w:rsidP="00CC13AD">
            <w:pPr>
              <w:jc w:val="left"/>
              <w:rPr>
                <w:rFonts w:cstheme="minorHAnsi"/>
                <w:szCs w:val="24"/>
              </w:rPr>
            </w:pPr>
            <w:r w:rsidRPr="00E07A89">
              <w:rPr>
                <w:rFonts w:cstheme="minorHAnsi"/>
                <w:szCs w:val="24"/>
              </w:rPr>
              <w:t>Submit your application on the official fish names application form.</w:t>
            </w:r>
          </w:p>
        </w:tc>
        <w:tc>
          <w:tcPr>
            <w:tcW w:w="616" w:type="pct"/>
            <w:vAlign w:val="center"/>
          </w:tcPr>
          <w:p w14:paraId="5409A1BE" w14:textId="60A55619" w:rsidR="00CC13AD" w:rsidRPr="00E07A89" w:rsidRDefault="00CC13AD" w:rsidP="005057A7">
            <w:pPr>
              <w:jc w:val="center"/>
              <w:rPr>
                <w:rFonts w:cstheme="minorHAnsi"/>
                <w:szCs w:val="24"/>
              </w:rPr>
            </w:pPr>
          </w:p>
        </w:tc>
        <w:tc>
          <w:tcPr>
            <w:tcW w:w="549" w:type="pct"/>
            <w:vAlign w:val="center"/>
          </w:tcPr>
          <w:p w14:paraId="5409A1BF" w14:textId="1334B905" w:rsidR="00CC13AD" w:rsidRPr="00E07A89" w:rsidRDefault="00CC13AD" w:rsidP="005057A7">
            <w:pPr>
              <w:jc w:val="center"/>
              <w:rPr>
                <w:rFonts w:cstheme="minorHAnsi"/>
                <w:szCs w:val="24"/>
              </w:rPr>
            </w:pPr>
          </w:p>
        </w:tc>
      </w:tr>
      <w:tr w:rsidR="00CC13AD" w:rsidRPr="00E07A89" w14:paraId="528842A0" w14:textId="77777777" w:rsidTr="005057A7">
        <w:trPr>
          <w:trHeight w:val="284"/>
        </w:trPr>
        <w:tc>
          <w:tcPr>
            <w:tcW w:w="3835" w:type="pct"/>
          </w:tcPr>
          <w:p w14:paraId="5FF6450D" w14:textId="66343335" w:rsidR="00CC13AD" w:rsidRPr="00E07A89" w:rsidRDefault="00D474AD" w:rsidP="00CC13AD">
            <w:pPr>
              <w:jc w:val="left"/>
              <w:rPr>
                <w:rFonts w:cstheme="minorHAnsi"/>
                <w:szCs w:val="24"/>
              </w:rPr>
            </w:pPr>
            <w:r>
              <w:rPr>
                <w:rFonts w:cstheme="minorHAnsi"/>
                <w:szCs w:val="24"/>
              </w:rPr>
              <w:t xml:space="preserve">Completed the </w:t>
            </w:r>
            <w:hyperlink w:anchor="_INvoice_Details" w:history="1">
              <w:r w:rsidRPr="00D474AD">
                <w:rPr>
                  <w:rStyle w:val="Hyperlink"/>
                  <w:rFonts w:cstheme="minorHAnsi"/>
                  <w:szCs w:val="24"/>
                </w:rPr>
                <w:t>invoicing details in Section 11</w:t>
              </w:r>
            </w:hyperlink>
          </w:p>
        </w:tc>
        <w:tc>
          <w:tcPr>
            <w:tcW w:w="616" w:type="pct"/>
            <w:vAlign w:val="center"/>
          </w:tcPr>
          <w:p w14:paraId="05C3E343" w14:textId="1F79D054" w:rsidR="00CC13AD" w:rsidRPr="00E07A89" w:rsidRDefault="00CC13AD" w:rsidP="005057A7">
            <w:pPr>
              <w:jc w:val="center"/>
              <w:rPr>
                <w:rFonts w:cstheme="minorHAnsi"/>
                <w:szCs w:val="24"/>
              </w:rPr>
            </w:pPr>
          </w:p>
        </w:tc>
        <w:tc>
          <w:tcPr>
            <w:tcW w:w="549" w:type="pct"/>
            <w:vAlign w:val="center"/>
          </w:tcPr>
          <w:p w14:paraId="46F22528" w14:textId="68AAB148" w:rsidR="00CC13AD" w:rsidRPr="00E07A89" w:rsidRDefault="00CC13AD" w:rsidP="005057A7">
            <w:pPr>
              <w:jc w:val="center"/>
              <w:rPr>
                <w:rFonts w:cstheme="minorHAnsi"/>
                <w:szCs w:val="24"/>
              </w:rPr>
            </w:pPr>
          </w:p>
        </w:tc>
      </w:tr>
    </w:tbl>
    <w:p w14:paraId="02F1B9D2" w14:textId="77777777" w:rsidR="005057A7" w:rsidRDefault="005057A7">
      <w:pPr>
        <w:jc w:val="left"/>
        <w:rPr>
          <w:b/>
          <w:caps/>
        </w:rPr>
      </w:pPr>
      <w:r>
        <w:br w:type="page"/>
      </w:r>
    </w:p>
    <w:p w14:paraId="05537BFD" w14:textId="7B443BFE" w:rsidR="00AE738A" w:rsidRDefault="00AE738A" w:rsidP="00E07A89">
      <w:pPr>
        <w:pStyle w:val="Heading1"/>
      </w:pPr>
      <w:r>
        <w:lastRenderedPageBreak/>
        <w:t>Overview of this proposed fish name</w:t>
      </w:r>
      <w:r w:rsidR="00B36C8F">
        <w:t xml:space="preserve"> (</w:t>
      </w:r>
      <w:r w:rsidR="00B36C8F">
        <w:rPr>
          <w:caps w:val="0"/>
        </w:rPr>
        <w:t>Why the change)</w:t>
      </w:r>
    </w:p>
    <w:p w14:paraId="15CBC401" w14:textId="7492AFD8" w:rsidR="005057A7" w:rsidRPr="0058532A" w:rsidRDefault="005057A7" w:rsidP="0058532A">
      <w:pPr>
        <w:rPr>
          <w:highlight w:val="yellow"/>
        </w:rPr>
      </w:pPr>
    </w:p>
    <w:p w14:paraId="3A70E83B" w14:textId="77777777" w:rsidR="005057A7" w:rsidRPr="0058532A" w:rsidRDefault="005057A7" w:rsidP="0058532A">
      <w:pPr>
        <w:rPr>
          <w:highlight w:val="yellow"/>
        </w:rPr>
      </w:pPr>
    </w:p>
    <w:p w14:paraId="103BD48B" w14:textId="7B603207" w:rsidR="00E62406" w:rsidRDefault="00E62406" w:rsidP="00E07A89">
      <w:pPr>
        <w:pStyle w:val="Heading1"/>
      </w:pPr>
      <w:r w:rsidRPr="00D15029">
        <w:t>Submitting the application</w:t>
      </w:r>
    </w:p>
    <w:p w14:paraId="346C3C5E" w14:textId="77777777" w:rsidR="00E07A89" w:rsidRPr="00E07A89" w:rsidRDefault="00E07A89" w:rsidP="00E07A89"/>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1"/>
        <w:gridCol w:w="5053"/>
      </w:tblGrid>
      <w:tr w:rsidR="00E62406" w:rsidRPr="004D0CD8" w14:paraId="6589E7CC" w14:textId="77777777" w:rsidTr="00234000">
        <w:trPr>
          <w:trHeight w:val="487"/>
        </w:trPr>
        <w:tc>
          <w:tcPr>
            <w:tcW w:w="2140" w:type="pct"/>
            <w:tcBorders>
              <w:bottom w:val="single" w:sz="4" w:space="0" w:color="auto"/>
            </w:tcBorders>
            <w:shd w:val="clear" w:color="auto" w:fill="FBD4B4" w:themeFill="accent6" w:themeFillTint="66"/>
            <w:vAlign w:val="center"/>
          </w:tcPr>
          <w:p w14:paraId="62558AFF" w14:textId="77777777" w:rsidR="00E62406" w:rsidRPr="00E07A89" w:rsidRDefault="00E62406" w:rsidP="000323BB">
            <w:pPr>
              <w:jc w:val="left"/>
              <w:rPr>
                <w:b/>
                <w:sz w:val="22"/>
              </w:rPr>
            </w:pPr>
            <w:r w:rsidRPr="00E07A89">
              <w:rPr>
                <w:b/>
                <w:sz w:val="22"/>
              </w:rPr>
              <w:t>Date submitted:</w:t>
            </w:r>
          </w:p>
        </w:tc>
        <w:tc>
          <w:tcPr>
            <w:tcW w:w="2860" w:type="pct"/>
            <w:tcBorders>
              <w:bottom w:val="single" w:sz="4" w:space="0" w:color="auto"/>
            </w:tcBorders>
            <w:vAlign w:val="center"/>
          </w:tcPr>
          <w:p w14:paraId="06C242D0" w14:textId="2F8C2EA0" w:rsidR="00E62406" w:rsidRPr="006F3B27" w:rsidRDefault="00E62406" w:rsidP="000323BB">
            <w:pPr>
              <w:rPr>
                <w:sz w:val="20"/>
              </w:rPr>
            </w:pPr>
          </w:p>
        </w:tc>
      </w:tr>
      <w:tr w:rsidR="00E62406" w:rsidRPr="004D0CD8" w14:paraId="686600E3" w14:textId="77777777" w:rsidTr="00234000">
        <w:trPr>
          <w:trHeight w:val="413"/>
        </w:trPr>
        <w:tc>
          <w:tcPr>
            <w:tcW w:w="2140" w:type="pct"/>
            <w:shd w:val="clear" w:color="auto" w:fill="FBD4B4" w:themeFill="accent6" w:themeFillTint="66"/>
            <w:vAlign w:val="center"/>
          </w:tcPr>
          <w:p w14:paraId="768E6CD3" w14:textId="77777777" w:rsidR="00E62406" w:rsidRPr="00E07A89" w:rsidRDefault="00E62406" w:rsidP="000323BB">
            <w:pPr>
              <w:jc w:val="left"/>
              <w:rPr>
                <w:b/>
                <w:sz w:val="22"/>
              </w:rPr>
            </w:pPr>
            <w:r w:rsidRPr="00E07A89">
              <w:rPr>
                <w:b/>
                <w:sz w:val="22"/>
              </w:rPr>
              <w:t>Signature of applicant (not required if submitted from the applicant’s email address):</w:t>
            </w:r>
          </w:p>
        </w:tc>
        <w:tc>
          <w:tcPr>
            <w:tcW w:w="2860" w:type="pct"/>
            <w:vAlign w:val="center"/>
          </w:tcPr>
          <w:p w14:paraId="50F1D42F" w14:textId="77777777" w:rsidR="00E62406" w:rsidRPr="004D0CD8" w:rsidRDefault="00E62406" w:rsidP="000323BB">
            <w:pPr>
              <w:rPr>
                <w:sz w:val="18"/>
              </w:rPr>
            </w:pPr>
          </w:p>
        </w:tc>
      </w:tr>
    </w:tbl>
    <w:p w14:paraId="2038B6F4" w14:textId="77777777" w:rsidR="00E62406" w:rsidRDefault="00E62406" w:rsidP="00480ED2">
      <w:pPr>
        <w:rPr>
          <w:highlight w:val="yellow"/>
        </w:rPr>
      </w:pPr>
    </w:p>
    <w:p w14:paraId="5409A1C2" w14:textId="6A15DF66" w:rsidR="00480ED2" w:rsidRDefault="00480ED2" w:rsidP="00480ED2">
      <w:pPr>
        <w:rPr>
          <w:b/>
          <w:szCs w:val="24"/>
        </w:rPr>
      </w:pPr>
      <w:r w:rsidRPr="00E07A89">
        <w:rPr>
          <w:b/>
          <w:szCs w:val="24"/>
        </w:rPr>
        <w:t>Proponents should:</w:t>
      </w:r>
    </w:p>
    <w:p w14:paraId="64282FB5" w14:textId="77777777" w:rsidR="00971945" w:rsidRPr="00E07A89" w:rsidRDefault="00971945" w:rsidP="00480ED2">
      <w:pPr>
        <w:rPr>
          <w:b/>
          <w:szCs w:val="24"/>
        </w:rPr>
      </w:pPr>
    </w:p>
    <w:p w14:paraId="5409A1C3" w14:textId="77777777" w:rsidR="00480ED2" w:rsidRPr="00E07A89" w:rsidRDefault="00480ED2" w:rsidP="005057A7">
      <w:pPr>
        <w:pStyle w:val="ListParagraph"/>
        <w:keepLines w:val="0"/>
        <w:numPr>
          <w:ilvl w:val="0"/>
          <w:numId w:val="2"/>
        </w:numPr>
        <w:ind w:left="567" w:hanging="567"/>
        <w:rPr>
          <w:szCs w:val="24"/>
        </w:rPr>
      </w:pPr>
      <w:r w:rsidRPr="00E07A89">
        <w:rPr>
          <w:szCs w:val="24"/>
        </w:rPr>
        <w:t xml:space="preserve">Review this checklist before completing the attached application form. It will help you to ensure that sufficient information is provided with your application for it to be considered by the FNC. </w:t>
      </w:r>
    </w:p>
    <w:p w14:paraId="5409A1C4" w14:textId="77777777" w:rsidR="00480ED2" w:rsidRPr="00E07A89" w:rsidRDefault="00480ED2" w:rsidP="005057A7">
      <w:pPr>
        <w:pStyle w:val="ListParagraph"/>
        <w:keepLines w:val="0"/>
        <w:numPr>
          <w:ilvl w:val="0"/>
          <w:numId w:val="2"/>
        </w:numPr>
        <w:ind w:left="567" w:hanging="567"/>
        <w:rPr>
          <w:szCs w:val="24"/>
        </w:rPr>
      </w:pPr>
      <w:r w:rsidRPr="00E07A89">
        <w:rPr>
          <w:szCs w:val="24"/>
        </w:rPr>
        <w:t>Attach documentation to help demonstrate that you have completed the actions required above. For example, you should include copies of:</w:t>
      </w:r>
    </w:p>
    <w:p w14:paraId="5409A1C5" w14:textId="77777777" w:rsidR="00480ED2" w:rsidRPr="00E07A89" w:rsidRDefault="00480ED2" w:rsidP="005057A7">
      <w:pPr>
        <w:pStyle w:val="ListParagraph"/>
        <w:keepLines w:val="0"/>
        <w:numPr>
          <w:ilvl w:val="1"/>
          <w:numId w:val="2"/>
        </w:numPr>
        <w:ind w:left="1134" w:hanging="567"/>
        <w:rPr>
          <w:rFonts w:ascii="Batang" w:eastAsia="Batang" w:hAnsi="Batang" w:cs="Batang"/>
          <w:szCs w:val="24"/>
        </w:rPr>
      </w:pPr>
      <w:r w:rsidRPr="00E07A89">
        <w:rPr>
          <w:szCs w:val="24"/>
        </w:rPr>
        <w:t>Emails, letters or notes on samples are needed for taxonomic assessment</w:t>
      </w:r>
    </w:p>
    <w:p w14:paraId="5409A1C6" w14:textId="77777777" w:rsidR="00480ED2" w:rsidRPr="00E07A89" w:rsidRDefault="00480ED2" w:rsidP="005057A7">
      <w:pPr>
        <w:pStyle w:val="ListParagraph"/>
        <w:keepLines w:val="0"/>
        <w:numPr>
          <w:ilvl w:val="1"/>
          <w:numId w:val="2"/>
        </w:numPr>
        <w:ind w:left="1134" w:hanging="567"/>
        <w:rPr>
          <w:szCs w:val="24"/>
        </w:rPr>
      </w:pPr>
      <w:r w:rsidRPr="00E07A89">
        <w:rPr>
          <w:szCs w:val="24"/>
        </w:rPr>
        <w:t>emails, letters or notes demonstrating consultation with key stakeholders</w:t>
      </w:r>
    </w:p>
    <w:p w14:paraId="5409A1C7" w14:textId="77777777" w:rsidR="00480ED2" w:rsidRPr="00E07A89" w:rsidRDefault="00480ED2" w:rsidP="005057A7">
      <w:pPr>
        <w:pStyle w:val="ListParagraph"/>
        <w:keepLines w:val="0"/>
        <w:numPr>
          <w:ilvl w:val="1"/>
          <w:numId w:val="2"/>
        </w:numPr>
        <w:ind w:left="1134" w:hanging="567"/>
        <w:rPr>
          <w:rFonts w:ascii="Batang" w:eastAsia="Batang" w:hAnsi="Batang" w:cs="Batang"/>
          <w:szCs w:val="24"/>
        </w:rPr>
      </w:pPr>
      <w:r w:rsidRPr="00E07A89">
        <w:rPr>
          <w:szCs w:val="24"/>
        </w:rPr>
        <w:t>a summary of key stakeholder views on your draft application</w:t>
      </w:r>
    </w:p>
    <w:p w14:paraId="5409A1C8" w14:textId="77777777" w:rsidR="00480ED2" w:rsidRPr="00E07A89" w:rsidRDefault="00480ED2" w:rsidP="005057A7">
      <w:pPr>
        <w:pStyle w:val="ListParagraph"/>
        <w:keepLines w:val="0"/>
        <w:numPr>
          <w:ilvl w:val="1"/>
          <w:numId w:val="2"/>
        </w:numPr>
        <w:ind w:left="1134" w:hanging="567"/>
        <w:rPr>
          <w:rFonts w:ascii="Batang" w:eastAsia="Batang" w:hAnsi="Batang" w:cs="Batang"/>
          <w:szCs w:val="24"/>
        </w:rPr>
      </w:pPr>
      <w:r w:rsidRPr="00E07A89">
        <w:rPr>
          <w:szCs w:val="24"/>
        </w:rPr>
        <w:t>anything else that can help your application progress smoothly.</w:t>
      </w:r>
    </w:p>
    <w:p w14:paraId="5409A1C9" w14:textId="77777777" w:rsidR="00480ED2" w:rsidRPr="00E07A89" w:rsidRDefault="00480ED2" w:rsidP="00480ED2">
      <w:pPr>
        <w:rPr>
          <w:szCs w:val="24"/>
        </w:rPr>
      </w:pPr>
    </w:p>
    <w:p w14:paraId="5409A1CA" w14:textId="77777777" w:rsidR="00480ED2" w:rsidRPr="00E07A89" w:rsidRDefault="00480ED2" w:rsidP="00480ED2">
      <w:pPr>
        <w:jc w:val="left"/>
        <w:rPr>
          <w:szCs w:val="24"/>
        </w:rPr>
      </w:pPr>
      <w:r w:rsidRPr="00E07A89">
        <w:rPr>
          <w:b/>
          <w:szCs w:val="24"/>
        </w:rPr>
        <w:t>NOTE</w:t>
      </w:r>
      <w:r w:rsidRPr="00E07A89">
        <w:rPr>
          <w:szCs w:val="24"/>
        </w:rPr>
        <w:t xml:space="preserve"> – Public Consultation is a critical part of the fish names process. This application and additional information will be made available to the public. </w:t>
      </w:r>
    </w:p>
    <w:p w14:paraId="5241E008" w14:textId="77777777" w:rsidR="009C32D4" w:rsidRPr="0058532A" w:rsidRDefault="009C32D4" w:rsidP="0058532A"/>
    <w:p w14:paraId="5409A1CB" w14:textId="4C969D08" w:rsidR="00480ED2" w:rsidRDefault="00480ED2" w:rsidP="00E07A89">
      <w:pPr>
        <w:pStyle w:val="Heading1"/>
      </w:pPr>
      <w:r w:rsidRPr="00E07A89">
        <w:t>Applicant details</w:t>
      </w:r>
    </w:p>
    <w:p w14:paraId="49132B79" w14:textId="77777777" w:rsidR="00E07A89" w:rsidRPr="00E07A89" w:rsidRDefault="00E07A89" w:rsidP="00E07A89"/>
    <w:tbl>
      <w:tblPr>
        <w:tblW w:w="496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385"/>
        <w:gridCol w:w="886"/>
        <w:gridCol w:w="1031"/>
        <w:gridCol w:w="1181"/>
        <w:gridCol w:w="1116"/>
      </w:tblGrid>
      <w:tr w:rsidR="00E62406" w:rsidRPr="00086E89" w14:paraId="2E168C01" w14:textId="77777777" w:rsidTr="00234000">
        <w:tc>
          <w:tcPr>
            <w:tcW w:w="1334" w:type="pct"/>
            <w:shd w:val="clear" w:color="auto" w:fill="FBD4B4" w:themeFill="accent6" w:themeFillTint="66"/>
          </w:tcPr>
          <w:p w14:paraId="0AE9418A" w14:textId="77777777" w:rsidR="00E62406" w:rsidRPr="003F25DF" w:rsidRDefault="00E62406" w:rsidP="000323BB">
            <w:pPr>
              <w:jc w:val="left"/>
              <w:rPr>
                <w:b/>
                <w:sz w:val="22"/>
                <w:szCs w:val="22"/>
              </w:rPr>
            </w:pPr>
            <w:r w:rsidRPr="003F25DF">
              <w:rPr>
                <w:b/>
                <w:sz w:val="22"/>
                <w:szCs w:val="22"/>
              </w:rPr>
              <w:t>Name</w:t>
            </w:r>
          </w:p>
        </w:tc>
        <w:tc>
          <w:tcPr>
            <w:tcW w:w="3666" w:type="pct"/>
            <w:gridSpan w:val="5"/>
            <w:shd w:val="clear" w:color="auto" w:fill="auto"/>
          </w:tcPr>
          <w:p w14:paraId="3183F338" w14:textId="65BC7BC1" w:rsidR="00E62406" w:rsidRPr="00086E89" w:rsidRDefault="00E62406" w:rsidP="000323BB">
            <w:pPr>
              <w:rPr>
                <w:szCs w:val="24"/>
              </w:rPr>
            </w:pPr>
          </w:p>
        </w:tc>
      </w:tr>
      <w:tr w:rsidR="00E62406" w:rsidRPr="00086E89" w14:paraId="7A880FF7" w14:textId="77777777" w:rsidTr="00234000">
        <w:tc>
          <w:tcPr>
            <w:tcW w:w="1334" w:type="pct"/>
            <w:shd w:val="clear" w:color="auto" w:fill="FBD4B4" w:themeFill="accent6" w:themeFillTint="66"/>
          </w:tcPr>
          <w:p w14:paraId="3205C1FB" w14:textId="77777777" w:rsidR="00E62406" w:rsidRPr="003F25DF" w:rsidRDefault="00E62406" w:rsidP="000323BB">
            <w:pPr>
              <w:jc w:val="left"/>
              <w:rPr>
                <w:b/>
                <w:sz w:val="22"/>
                <w:szCs w:val="22"/>
              </w:rPr>
            </w:pPr>
            <w:r w:rsidRPr="003F25DF">
              <w:rPr>
                <w:b/>
                <w:sz w:val="22"/>
                <w:szCs w:val="22"/>
              </w:rPr>
              <w:t>Affiliation or company</w:t>
            </w:r>
          </w:p>
        </w:tc>
        <w:tc>
          <w:tcPr>
            <w:tcW w:w="3666" w:type="pct"/>
            <w:gridSpan w:val="5"/>
            <w:shd w:val="clear" w:color="auto" w:fill="auto"/>
          </w:tcPr>
          <w:p w14:paraId="21EF75D4" w14:textId="5B437E68" w:rsidR="00E62406" w:rsidRPr="00086E89" w:rsidRDefault="00E62406" w:rsidP="000323BB">
            <w:pPr>
              <w:rPr>
                <w:szCs w:val="24"/>
              </w:rPr>
            </w:pPr>
          </w:p>
        </w:tc>
      </w:tr>
      <w:tr w:rsidR="00E62406" w:rsidRPr="00086E89" w14:paraId="5E0D47A1" w14:textId="77777777" w:rsidTr="00234000">
        <w:tc>
          <w:tcPr>
            <w:tcW w:w="1334" w:type="pct"/>
            <w:shd w:val="clear" w:color="auto" w:fill="FBD4B4" w:themeFill="accent6" w:themeFillTint="66"/>
          </w:tcPr>
          <w:p w14:paraId="50D981A6" w14:textId="77777777" w:rsidR="00E62406" w:rsidRPr="003F25DF" w:rsidRDefault="00E62406" w:rsidP="000323BB">
            <w:pPr>
              <w:jc w:val="left"/>
              <w:rPr>
                <w:b/>
                <w:sz w:val="22"/>
                <w:szCs w:val="22"/>
              </w:rPr>
            </w:pPr>
            <w:r w:rsidRPr="003F25DF">
              <w:rPr>
                <w:b/>
                <w:sz w:val="22"/>
                <w:szCs w:val="22"/>
              </w:rPr>
              <w:t>Address</w:t>
            </w:r>
          </w:p>
        </w:tc>
        <w:tc>
          <w:tcPr>
            <w:tcW w:w="3666" w:type="pct"/>
            <w:gridSpan w:val="5"/>
            <w:shd w:val="clear" w:color="auto" w:fill="auto"/>
          </w:tcPr>
          <w:p w14:paraId="434F8E27" w14:textId="3C4ABDD9" w:rsidR="00E62406" w:rsidRPr="00086E89" w:rsidRDefault="00E62406" w:rsidP="000323BB">
            <w:pPr>
              <w:rPr>
                <w:szCs w:val="24"/>
              </w:rPr>
            </w:pPr>
          </w:p>
        </w:tc>
      </w:tr>
      <w:tr w:rsidR="00E62406" w:rsidRPr="00086E89" w14:paraId="627E26BC" w14:textId="77777777" w:rsidTr="00234000">
        <w:tc>
          <w:tcPr>
            <w:tcW w:w="1334" w:type="pct"/>
            <w:shd w:val="clear" w:color="auto" w:fill="FBD4B4" w:themeFill="accent6" w:themeFillTint="66"/>
          </w:tcPr>
          <w:p w14:paraId="3E81E70C" w14:textId="77777777" w:rsidR="00E62406" w:rsidRPr="003F25DF" w:rsidRDefault="00E62406" w:rsidP="000323BB">
            <w:pPr>
              <w:jc w:val="left"/>
              <w:rPr>
                <w:b/>
                <w:sz w:val="22"/>
                <w:szCs w:val="22"/>
              </w:rPr>
            </w:pPr>
            <w:r w:rsidRPr="003F25DF">
              <w:rPr>
                <w:b/>
                <w:sz w:val="22"/>
                <w:szCs w:val="22"/>
              </w:rPr>
              <w:t>City</w:t>
            </w:r>
          </w:p>
        </w:tc>
        <w:tc>
          <w:tcPr>
            <w:tcW w:w="1325" w:type="pct"/>
            <w:shd w:val="clear" w:color="auto" w:fill="auto"/>
          </w:tcPr>
          <w:p w14:paraId="18897EFE" w14:textId="34D94899" w:rsidR="00E62406" w:rsidRPr="00086E89" w:rsidRDefault="00E62406" w:rsidP="000323BB">
            <w:pPr>
              <w:rPr>
                <w:szCs w:val="24"/>
              </w:rPr>
            </w:pPr>
          </w:p>
        </w:tc>
        <w:tc>
          <w:tcPr>
            <w:tcW w:w="492" w:type="pct"/>
            <w:shd w:val="clear" w:color="auto" w:fill="FBD4B4" w:themeFill="accent6" w:themeFillTint="66"/>
          </w:tcPr>
          <w:p w14:paraId="6DD9A29F" w14:textId="77777777" w:rsidR="00E62406" w:rsidRPr="003F25DF" w:rsidRDefault="00E62406" w:rsidP="000323BB">
            <w:pPr>
              <w:rPr>
                <w:b/>
                <w:sz w:val="22"/>
                <w:szCs w:val="22"/>
              </w:rPr>
            </w:pPr>
            <w:r w:rsidRPr="003F25DF">
              <w:rPr>
                <w:b/>
                <w:sz w:val="22"/>
                <w:szCs w:val="22"/>
              </w:rPr>
              <w:t>State</w:t>
            </w:r>
          </w:p>
        </w:tc>
        <w:tc>
          <w:tcPr>
            <w:tcW w:w="573" w:type="pct"/>
            <w:shd w:val="clear" w:color="auto" w:fill="auto"/>
          </w:tcPr>
          <w:p w14:paraId="5140B17C" w14:textId="5189F8E5" w:rsidR="00E62406" w:rsidRPr="00086E89" w:rsidRDefault="00E62406" w:rsidP="000323BB">
            <w:pPr>
              <w:rPr>
                <w:szCs w:val="24"/>
              </w:rPr>
            </w:pPr>
          </w:p>
        </w:tc>
        <w:tc>
          <w:tcPr>
            <w:tcW w:w="656" w:type="pct"/>
            <w:shd w:val="clear" w:color="auto" w:fill="FBD4B4" w:themeFill="accent6" w:themeFillTint="66"/>
          </w:tcPr>
          <w:p w14:paraId="39E5C879" w14:textId="77777777" w:rsidR="00E62406" w:rsidRPr="003F25DF" w:rsidRDefault="00E62406" w:rsidP="000323BB">
            <w:pPr>
              <w:rPr>
                <w:b/>
                <w:sz w:val="22"/>
                <w:szCs w:val="22"/>
              </w:rPr>
            </w:pPr>
            <w:r w:rsidRPr="003F25DF">
              <w:rPr>
                <w:b/>
                <w:sz w:val="22"/>
                <w:szCs w:val="22"/>
              </w:rPr>
              <w:t>Postcode</w:t>
            </w:r>
          </w:p>
        </w:tc>
        <w:tc>
          <w:tcPr>
            <w:tcW w:w="619" w:type="pct"/>
            <w:shd w:val="clear" w:color="auto" w:fill="auto"/>
          </w:tcPr>
          <w:p w14:paraId="3F48AF69" w14:textId="3B389F4A" w:rsidR="00E62406" w:rsidRPr="00086E89" w:rsidRDefault="00E62406" w:rsidP="000323BB">
            <w:pPr>
              <w:rPr>
                <w:szCs w:val="24"/>
              </w:rPr>
            </w:pPr>
          </w:p>
        </w:tc>
      </w:tr>
      <w:tr w:rsidR="00E62406" w:rsidRPr="00086E89" w14:paraId="076B8271" w14:textId="77777777" w:rsidTr="00234000">
        <w:tc>
          <w:tcPr>
            <w:tcW w:w="1334" w:type="pct"/>
            <w:shd w:val="clear" w:color="auto" w:fill="FBD4B4" w:themeFill="accent6" w:themeFillTint="66"/>
          </w:tcPr>
          <w:p w14:paraId="1CA0E11A" w14:textId="77777777" w:rsidR="00E62406" w:rsidRPr="003F25DF" w:rsidRDefault="00E62406" w:rsidP="000323BB">
            <w:pPr>
              <w:jc w:val="left"/>
              <w:rPr>
                <w:b/>
                <w:sz w:val="22"/>
                <w:szCs w:val="22"/>
              </w:rPr>
            </w:pPr>
            <w:r w:rsidRPr="003F25DF">
              <w:rPr>
                <w:b/>
                <w:sz w:val="22"/>
                <w:szCs w:val="22"/>
              </w:rPr>
              <w:t>Phone number</w:t>
            </w:r>
          </w:p>
        </w:tc>
        <w:tc>
          <w:tcPr>
            <w:tcW w:w="3666" w:type="pct"/>
            <w:gridSpan w:val="5"/>
            <w:shd w:val="clear" w:color="auto" w:fill="auto"/>
          </w:tcPr>
          <w:p w14:paraId="62E85E03" w14:textId="64927004" w:rsidR="00E62406" w:rsidRPr="00086E89" w:rsidRDefault="00E62406" w:rsidP="000323BB">
            <w:pPr>
              <w:rPr>
                <w:szCs w:val="24"/>
              </w:rPr>
            </w:pPr>
          </w:p>
        </w:tc>
      </w:tr>
      <w:tr w:rsidR="00E62406" w:rsidRPr="00086E89" w14:paraId="79EF4438" w14:textId="77777777" w:rsidTr="00234000">
        <w:tc>
          <w:tcPr>
            <w:tcW w:w="1334" w:type="pct"/>
            <w:shd w:val="clear" w:color="auto" w:fill="FBD4B4" w:themeFill="accent6" w:themeFillTint="66"/>
          </w:tcPr>
          <w:p w14:paraId="4277EB5D" w14:textId="77777777" w:rsidR="00E62406" w:rsidRPr="003F25DF" w:rsidRDefault="00E62406" w:rsidP="000323BB">
            <w:pPr>
              <w:jc w:val="left"/>
              <w:rPr>
                <w:b/>
                <w:sz w:val="22"/>
                <w:szCs w:val="22"/>
              </w:rPr>
            </w:pPr>
            <w:r w:rsidRPr="003F25DF">
              <w:rPr>
                <w:b/>
                <w:sz w:val="22"/>
                <w:szCs w:val="22"/>
              </w:rPr>
              <w:t>Fax number</w:t>
            </w:r>
          </w:p>
        </w:tc>
        <w:tc>
          <w:tcPr>
            <w:tcW w:w="3666" w:type="pct"/>
            <w:gridSpan w:val="5"/>
            <w:shd w:val="clear" w:color="auto" w:fill="auto"/>
          </w:tcPr>
          <w:p w14:paraId="0D8D1F1D" w14:textId="2280ECCD" w:rsidR="00E62406" w:rsidRPr="00086E89" w:rsidRDefault="00E62406" w:rsidP="000323BB">
            <w:pPr>
              <w:rPr>
                <w:szCs w:val="24"/>
              </w:rPr>
            </w:pPr>
          </w:p>
        </w:tc>
      </w:tr>
      <w:tr w:rsidR="00E62406" w:rsidRPr="00086E89" w14:paraId="1625C148" w14:textId="77777777" w:rsidTr="00234000">
        <w:tc>
          <w:tcPr>
            <w:tcW w:w="1334" w:type="pct"/>
            <w:shd w:val="clear" w:color="auto" w:fill="FBD4B4" w:themeFill="accent6" w:themeFillTint="66"/>
          </w:tcPr>
          <w:p w14:paraId="6B190A62" w14:textId="77777777" w:rsidR="00E62406" w:rsidRPr="003F25DF" w:rsidRDefault="00E62406" w:rsidP="000323BB">
            <w:pPr>
              <w:jc w:val="left"/>
              <w:rPr>
                <w:b/>
                <w:sz w:val="22"/>
                <w:szCs w:val="22"/>
              </w:rPr>
            </w:pPr>
            <w:r w:rsidRPr="003F25DF">
              <w:rPr>
                <w:b/>
                <w:sz w:val="22"/>
                <w:szCs w:val="22"/>
              </w:rPr>
              <w:t>Email address</w:t>
            </w:r>
          </w:p>
        </w:tc>
        <w:tc>
          <w:tcPr>
            <w:tcW w:w="3666" w:type="pct"/>
            <w:gridSpan w:val="5"/>
            <w:shd w:val="clear" w:color="auto" w:fill="auto"/>
          </w:tcPr>
          <w:p w14:paraId="3AB03D20" w14:textId="76F49CAA" w:rsidR="00E62406" w:rsidRPr="00086E89" w:rsidRDefault="00E62406" w:rsidP="000323BB">
            <w:pPr>
              <w:rPr>
                <w:szCs w:val="24"/>
              </w:rPr>
            </w:pPr>
            <w:r w:rsidRPr="00651B7E">
              <w:t xml:space="preserve"> </w:t>
            </w:r>
          </w:p>
        </w:tc>
      </w:tr>
    </w:tbl>
    <w:p w14:paraId="754DA53D" w14:textId="06B1E39A" w:rsidR="00E07A89" w:rsidRPr="000E2B7A" w:rsidRDefault="00E07A89" w:rsidP="000E2B7A"/>
    <w:p w14:paraId="417493AA" w14:textId="41B892F2" w:rsidR="00E62406" w:rsidRDefault="00E62406" w:rsidP="00E07A89">
      <w:pPr>
        <w:pStyle w:val="Heading1"/>
      </w:pPr>
      <w:r w:rsidRPr="005057A7">
        <w:t>Application type</w:t>
      </w:r>
    </w:p>
    <w:p w14:paraId="60EA2847" w14:textId="77777777" w:rsidR="00E07A89" w:rsidRPr="00E07A89" w:rsidRDefault="00E07A89" w:rsidP="00E07A89"/>
    <w:tbl>
      <w:tblPr>
        <w:tblW w:w="496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1"/>
        <w:gridCol w:w="4967"/>
      </w:tblGrid>
      <w:tr w:rsidR="00E62406" w:rsidRPr="00086E89" w14:paraId="0F0FADE9" w14:textId="77777777" w:rsidTr="00234000">
        <w:trPr>
          <w:cantSplit/>
        </w:trPr>
        <w:tc>
          <w:tcPr>
            <w:tcW w:w="2240" w:type="pct"/>
            <w:shd w:val="clear" w:color="auto" w:fill="FBD4B4" w:themeFill="accent6" w:themeFillTint="66"/>
          </w:tcPr>
          <w:p w14:paraId="3051B68D" w14:textId="77777777" w:rsidR="00E62406" w:rsidRPr="003F25DF" w:rsidRDefault="00E62406" w:rsidP="000323BB">
            <w:pPr>
              <w:jc w:val="left"/>
              <w:rPr>
                <w:sz w:val="22"/>
                <w:szCs w:val="22"/>
              </w:rPr>
            </w:pPr>
            <w:r w:rsidRPr="003F25DF">
              <w:rPr>
                <w:sz w:val="22"/>
                <w:szCs w:val="22"/>
              </w:rPr>
              <w:t xml:space="preserve">Add a </w:t>
            </w:r>
            <w:r w:rsidRPr="003F25DF">
              <w:rPr>
                <w:b/>
                <w:sz w:val="22"/>
                <w:szCs w:val="22"/>
              </w:rPr>
              <w:t>new</w:t>
            </w:r>
            <w:r w:rsidRPr="003F25DF">
              <w:rPr>
                <w:sz w:val="22"/>
                <w:szCs w:val="22"/>
              </w:rPr>
              <w:t xml:space="preserve"> standard fish name</w:t>
            </w:r>
          </w:p>
        </w:tc>
        <w:tc>
          <w:tcPr>
            <w:tcW w:w="2760" w:type="pct"/>
            <w:shd w:val="clear" w:color="auto" w:fill="auto"/>
          </w:tcPr>
          <w:p w14:paraId="49D5183D" w14:textId="2575F740" w:rsidR="00E62406" w:rsidRPr="00086E89" w:rsidRDefault="00E62406" w:rsidP="007335A0">
            <w:pPr>
              <w:jc w:val="left"/>
              <w:rPr>
                <w:szCs w:val="24"/>
              </w:rPr>
            </w:pPr>
          </w:p>
        </w:tc>
      </w:tr>
      <w:tr w:rsidR="00E62406" w:rsidRPr="00086E89" w14:paraId="0579F3B5" w14:textId="77777777" w:rsidTr="00234000">
        <w:trPr>
          <w:cantSplit/>
        </w:trPr>
        <w:tc>
          <w:tcPr>
            <w:tcW w:w="2240" w:type="pct"/>
            <w:shd w:val="clear" w:color="auto" w:fill="FBD4B4" w:themeFill="accent6" w:themeFillTint="66"/>
          </w:tcPr>
          <w:p w14:paraId="678F7DA3" w14:textId="77777777" w:rsidR="00E62406" w:rsidRPr="003F25DF" w:rsidRDefault="00E62406" w:rsidP="000323BB">
            <w:pPr>
              <w:jc w:val="left"/>
              <w:rPr>
                <w:sz w:val="22"/>
                <w:szCs w:val="22"/>
              </w:rPr>
            </w:pPr>
            <w:r w:rsidRPr="003F25DF">
              <w:rPr>
                <w:sz w:val="22"/>
                <w:szCs w:val="22"/>
              </w:rPr>
              <w:t xml:space="preserve">Amend an </w:t>
            </w:r>
            <w:r w:rsidRPr="003F25DF">
              <w:rPr>
                <w:b/>
                <w:sz w:val="22"/>
                <w:szCs w:val="22"/>
              </w:rPr>
              <w:t>existing</w:t>
            </w:r>
            <w:r w:rsidRPr="003F25DF">
              <w:rPr>
                <w:sz w:val="22"/>
                <w:szCs w:val="22"/>
              </w:rPr>
              <w:t xml:space="preserve"> standard fish name</w:t>
            </w:r>
          </w:p>
        </w:tc>
        <w:tc>
          <w:tcPr>
            <w:tcW w:w="2760" w:type="pct"/>
            <w:shd w:val="clear" w:color="auto" w:fill="auto"/>
            <w:vAlign w:val="center"/>
          </w:tcPr>
          <w:p w14:paraId="06D3C6B0" w14:textId="77777777" w:rsidR="00E62406" w:rsidRPr="00086E89" w:rsidRDefault="00E62406" w:rsidP="000323BB">
            <w:pPr>
              <w:jc w:val="left"/>
              <w:rPr>
                <w:szCs w:val="24"/>
              </w:rPr>
            </w:pPr>
          </w:p>
        </w:tc>
      </w:tr>
    </w:tbl>
    <w:p w14:paraId="3D4749AD" w14:textId="77777777" w:rsidR="00E07A89" w:rsidRDefault="00E07A89" w:rsidP="000E2B7A">
      <w:pPr>
        <w:pStyle w:val="Heading1"/>
        <w:numPr>
          <w:ilvl w:val="0"/>
          <w:numId w:val="0"/>
        </w:numPr>
        <w:ind w:left="567" w:hanging="567"/>
      </w:pPr>
    </w:p>
    <w:p w14:paraId="5409A1F6" w14:textId="6B431B61" w:rsidR="00480ED2" w:rsidRDefault="00480ED2" w:rsidP="00971945">
      <w:pPr>
        <w:pStyle w:val="Heading1"/>
      </w:pPr>
      <w:r w:rsidRPr="00D15029">
        <w:t>Proposed standard fish name (SFN)</w:t>
      </w:r>
    </w:p>
    <w:p w14:paraId="52F03E2B" w14:textId="77777777" w:rsidR="00E07A89" w:rsidRPr="00E07A89" w:rsidRDefault="00E07A89" w:rsidP="00E07A8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5"/>
        <w:gridCol w:w="5036"/>
      </w:tblGrid>
      <w:tr w:rsidR="006434E5" w14:paraId="5409A1F9" w14:textId="45CD46F8" w:rsidTr="00234000">
        <w:tc>
          <w:tcPr>
            <w:tcW w:w="2221" w:type="pct"/>
            <w:shd w:val="clear" w:color="auto" w:fill="FBD4B4" w:themeFill="accent6" w:themeFillTint="66"/>
          </w:tcPr>
          <w:p w14:paraId="5409A1F7" w14:textId="063EE460" w:rsidR="006434E5" w:rsidRPr="003F25DF" w:rsidRDefault="006434E5" w:rsidP="00D80015">
            <w:pPr>
              <w:jc w:val="left"/>
              <w:rPr>
                <w:b/>
                <w:sz w:val="22"/>
                <w:szCs w:val="22"/>
              </w:rPr>
            </w:pPr>
            <w:r w:rsidRPr="003F25DF">
              <w:rPr>
                <w:b/>
                <w:sz w:val="22"/>
                <w:szCs w:val="22"/>
              </w:rPr>
              <w:lastRenderedPageBreak/>
              <w:t>Current standard fish name:</w:t>
            </w:r>
          </w:p>
        </w:tc>
        <w:tc>
          <w:tcPr>
            <w:tcW w:w="2779" w:type="pct"/>
            <w:shd w:val="clear" w:color="auto" w:fill="auto"/>
          </w:tcPr>
          <w:p w14:paraId="6F287E25" w14:textId="77777777" w:rsidR="006434E5" w:rsidRDefault="006434E5" w:rsidP="00D80015">
            <w:pPr>
              <w:jc w:val="left"/>
              <w:rPr>
                <w:b/>
              </w:rPr>
            </w:pPr>
          </w:p>
        </w:tc>
      </w:tr>
      <w:tr w:rsidR="006434E5" w14:paraId="5409A1FC" w14:textId="0EFF3AD5" w:rsidTr="00234000">
        <w:tc>
          <w:tcPr>
            <w:tcW w:w="2221" w:type="pct"/>
            <w:shd w:val="clear" w:color="auto" w:fill="FBD4B4" w:themeFill="accent6" w:themeFillTint="66"/>
          </w:tcPr>
          <w:p w14:paraId="5409A1FA" w14:textId="5295DB22" w:rsidR="006434E5" w:rsidRPr="003F25DF" w:rsidRDefault="006434E5" w:rsidP="00A10907">
            <w:pPr>
              <w:jc w:val="left"/>
              <w:rPr>
                <w:b/>
                <w:sz w:val="22"/>
                <w:szCs w:val="22"/>
              </w:rPr>
            </w:pPr>
            <w:r w:rsidRPr="003F25DF">
              <w:rPr>
                <w:b/>
                <w:sz w:val="22"/>
                <w:szCs w:val="22"/>
              </w:rPr>
              <w:t>Proposed</w:t>
            </w:r>
            <w:r w:rsidRPr="003F25DF">
              <w:rPr>
                <w:sz w:val="22"/>
                <w:szCs w:val="22"/>
              </w:rPr>
              <w:t xml:space="preserve"> </w:t>
            </w:r>
            <w:r w:rsidRPr="003F25DF">
              <w:rPr>
                <w:b/>
                <w:sz w:val="22"/>
                <w:szCs w:val="22"/>
              </w:rPr>
              <w:t xml:space="preserve">SFN </w:t>
            </w:r>
          </w:p>
        </w:tc>
        <w:tc>
          <w:tcPr>
            <w:tcW w:w="2779" w:type="pct"/>
            <w:shd w:val="clear" w:color="auto" w:fill="auto"/>
          </w:tcPr>
          <w:p w14:paraId="7080AB15" w14:textId="4DEC6EF3" w:rsidR="006434E5" w:rsidRPr="007335A0" w:rsidRDefault="006434E5" w:rsidP="00A10907">
            <w:pPr>
              <w:jc w:val="left"/>
              <w:rPr>
                <w:sz w:val="22"/>
              </w:rPr>
            </w:pPr>
          </w:p>
        </w:tc>
      </w:tr>
      <w:tr w:rsidR="006434E5" w14:paraId="48C478CF" w14:textId="1D6B8823" w:rsidTr="00234000">
        <w:tc>
          <w:tcPr>
            <w:tcW w:w="2221" w:type="pct"/>
            <w:shd w:val="clear" w:color="auto" w:fill="FBD4B4" w:themeFill="accent6" w:themeFillTint="66"/>
          </w:tcPr>
          <w:p w14:paraId="72F33346" w14:textId="0892E3EE" w:rsidR="006434E5" w:rsidRPr="003F25DF" w:rsidRDefault="006434E5" w:rsidP="000323BB">
            <w:pPr>
              <w:jc w:val="left"/>
              <w:rPr>
                <w:b/>
                <w:sz w:val="22"/>
                <w:szCs w:val="22"/>
              </w:rPr>
            </w:pPr>
            <w:r w:rsidRPr="003F25DF">
              <w:rPr>
                <w:b/>
                <w:sz w:val="22"/>
                <w:szCs w:val="22"/>
              </w:rPr>
              <w:t>Additional preferences</w:t>
            </w:r>
          </w:p>
        </w:tc>
        <w:tc>
          <w:tcPr>
            <w:tcW w:w="2779" w:type="pct"/>
            <w:shd w:val="clear" w:color="auto" w:fill="auto"/>
          </w:tcPr>
          <w:p w14:paraId="415270F8" w14:textId="2BF836DC" w:rsidR="006434E5" w:rsidRDefault="006434E5" w:rsidP="000323BB">
            <w:pPr>
              <w:jc w:val="left"/>
              <w:rPr>
                <w:b/>
                <w:sz w:val="22"/>
              </w:rPr>
            </w:pPr>
          </w:p>
        </w:tc>
      </w:tr>
    </w:tbl>
    <w:p w14:paraId="5409A200" w14:textId="79E1090D" w:rsidR="00480ED2" w:rsidRDefault="00480ED2" w:rsidP="00E07A89">
      <w:pPr>
        <w:pStyle w:val="Heading1"/>
      </w:pPr>
      <w:r w:rsidRPr="005057A7">
        <w:t>Species</w:t>
      </w:r>
      <w:r w:rsidRPr="00D15029">
        <w:t xml:space="preserve"> details</w:t>
      </w:r>
    </w:p>
    <w:p w14:paraId="492531EE" w14:textId="77777777" w:rsidR="00E07A89" w:rsidRPr="00E07A89" w:rsidRDefault="00E07A89" w:rsidP="00E07A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3"/>
        <w:gridCol w:w="4978"/>
      </w:tblGrid>
      <w:tr w:rsidR="006434E5" w:rsidRPr="00E07A89" w14:paraId="5409A203" w14:textId="02D5298F" w:rsidTr="00234000">
        <w:tc>
          <w:tcPr>
            <w:tcW w:w="4390" w:type="dxa"/>
            <w:shd w:val="clear" w:color="auto" w:fill="FBD4B4" w:themeFill="accent6" w:themeFillTint="66"/>
          </w:tcPr>
          <w:p w14:paraId="5409A201" w14:textId="10518EC0" w:rsidR="006434E5" w:rsidRPr="003F25DF" w:rsidRDefault="006434E5" w:rsidP="000323BB">
            <w:pPr>
              <w:jc w:val="left"/>
              <w:rPr>
                <w:rFonts w:cstheme="minorHAnsi"/>
                <w:sz w:val="22"/>
                <w:szCs w:val="22"/>
              </w:rPr>
            </w:pPr>
            <w:r w:rsidRPr="003F25DF">
              <w:rPr>
                <w:rStyle w:val="tablehdgChar"/>
                <w:rFonts w:asciiTheme="minorHAnsi" w:hAnsiTheme="minorHAnsi" w:cstheme="minorHAnsi"/>
                <w:sz w:val="22"/>
                <w:szCs w:val="22"/>
              </w:rPr>
              <w:t>Scientific name</w:t>
            </w:r>
            <w:r w:rsidRPr="003F25DF">
              <w:rPr>
                <w:rFonts w:cstheme="minorHAnsi"/>
                <w:sz w:val="22"/>
                <w:szCs w:val="22"/>
              </w:rPr>
              <w:t xml:space="preserve"> (genus and species):</w:t>
            </w:r>
          </w:p>
        </w:tc>
        <w:tc>
          <w:tcPr>
            <w:tcW w:w="5491" w:type="dxa"/>
            <w:shd w:val="clear" w:color="auto" w:fill="auto"/>
          </w:tcPr>
          <w:p w14:paraId="46A7F45F" w14:textId="26A9E172" w:rsidR="006434E5" w:rsidRPr="00E07A89" w:rsidRDefault="006434E5" w:rsidP="000323BB">
            <w:pPr>
              <w:jc w:val="left"/>
              <w:rPr>
                <w:rStyle w:val="tablehdgChar"/>
                <w:rFonts w:asciiTheme="minorHAnsi" w:hAnsiTheme="minorHAnsi" w:cstheme="minorHAnsi"/>
                <w:sz w:val="22"/>
                <w:szCs w:val="24"/>
              </w:rPr>
            </w:pPr>
          </w:p>
        </w:tc>
      </w:tr>
      <w:tr w:rsidR="00AE738A" w:rsidRPr="00E07A89" w14:paraId="3F4E809C" w14:textId="77777777" w:rsidTr="00234000">
        <w:tc>
          <w:tcPr>
            <w:tcW w:w="4390" w:type="dxa"/>
            <w:shd w:val="clear" w:color="auto" w:fill="FBD4B4" w:themeFill="accent6" w:themeFillTint="66"/>
          </w:tcPr>
          <w:p w14:paraId="0DD11F03" w14:textId="3CC208E9" w:rsidR="00AE738A" w:rsidRPr="003F25DF" w:rsidRDefault="00AE738A" w:rsidP="000323BB">
            <w:pPr>
              <w:jc w:val="left"/>
              <w:rPr>
                <w:rStyle w:val="tablehdgChar"/>
                <w:rFonts w:asciiTheme="minorHAnsi" w:hAnsiTheme="minorHAnsi" w:cstheme="minorHAnsi"/>
                <w:sz w:val="22"/>
                <w:szCs w:val="22"/>
              </w:rPr>
            </w:pPr>
            <w:r w:rsidRPr="003F25DF">
              <w:rPr>
                <w:rStyle w:val="tablehdgChar"/>
                <w:rFonts w:asciiTheme="minorHAnsi" w:hAnsiTheme="minorHAnsi" w:cstheme="minorHAnsi"/>
                <w:sz w:val="22"/>
                <w:szCs w:val="22"/>
              </w:rPr>
              <w:t>Authority</w:t>
            </w:r>
          </w:p>
        </w:tc>
        <w:tc>
          <w:tcPr>
            <w:tcW w:w="5491" w:type="dxa"/>
            <w:shd w:val="clear" w:color="auto" w:fill="auto"/>
          </w:tcPr>
          <w:p w14:paraId="2A9F60BA" w14:textId="77777777" w:rsidR="00AE738A" w:rsidRPr="00E07A89" w:rsidRDefault="00AE738A" w:rsidP="000323BB">
            <w:pPr>
              <w:jc w:val="left"/>
              <w:rPr>
                <w:rStyle w:val="tablehdgChar"/>
                <w:rFonts w:asciiTheme="minorHAnsi" w:hAnsiTheme="minorHAnsi" w:cstheme="minorHAnsi"/>
                <w:b w:val="0"/>
                <w:sz w:val="22"/>
                <w:szCs w:val="24"/>
              </w:rPr>
            </w:pPr>
          </w:p>
        </w:tc>
      </w:tr>
      <w:tr w:rsidR="00AE738A" w:rsidRPr="00E07A89" w14:paraId="523410FA" w14:textId="77777777" w:rsidTr="00234000">
        <w:tc>
          <w:tcPr>
            <w:tcW w:w="439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B022E66" w14:textId="77777777" w:rsidR="00AE738A" w:rsidRPr="003F25DF" w:rsidRDefault="00AE738A" w:rsidP="003865DA">
            <w:pPr>
              <w:jc w:val="left"/>
              <w:rPr>
                <w:rFonts w:eastAsia="Times" w:cstheme="minorHAnsi"/>
                <w:b/>
                <w:sz w:val="22"/>
                <w:szCs w:val="22"/>
                <w:lang w:val="en-US" w:bidi="en-US"/>
              </w:rPr>
            </w:pPr>
            <w:r w:rsidRPr="003F25DF">
              <w:rPr>
                <w:rFonts w:eastAsia="Times" w:cstheme="minorHAnsi"/>
                <w:b/>
                <w:sz w:val="22"/>
                <w:szCs w:val="22"/>
                <w:lang w:val="en-US" w:bidi="en-US"/>
              </w:rPr>
              <w:t>CAAB Code</w:t>
            </w:r>
          </w:p>
        </w:tc>
        <w:tc>
          <w:tcPr>
            <w:tcW w:w="5491" w:type="dxa"/>
            <w:tcBorders>
              <w:top w:val="single" w:sz="4" w:space="0" w:color="auto"/>
              <w:left w:val="single" w:sz="4" w:space="0" w:color="auto"/>
              <w:bottom w:val="single" w:sz="4" w:space="0" w:color="auto"/>
              <w:right w:val="single" w:sz="4" w:space="0" w:color="auto"/>
            </w:tcBorders>
            <w:shd w:val="clear" w:color="auto" w:fill="auto"/>
          </w:tcPr>
          <w:p w14:paraId="0DBACC16" w14:textId="77777777" w:rsidR="00AE738A" w:rsidRPr="00E07A89" w:rsidRDefault="00AE738A" w:rsidP="003865DA">
            <w:pPr>
              <w:jc w:val="left"/>
              <w:rPr>
                <w:rFonts w:eastAsia="Times" w:cstheme="minorHAnsi"/>
                <w:sz w:val="22"/>
                <w:szCs w:val="24"/>
                <w:lang w:val="en-US" w:bidi="en-US"/>
              </w:rPr>
            </w:pPr>
          </w:p>
        </w:tc>
      </w:tr>
      <w:tr w:rsidR="006434E5" w:rsidRPr="00E07A89" w14:paraId="5409A206" w14:textId="01060EB5" w:rsidTr="00234000">
        <w:tc>
          <w:tcPr>
            <w:tcW w:w="4390" w:type="dxa"/>
            <w:shd w:val="clear" w:color="auto" w:fill="FBD4B4" w:themeFill="accent6" w:themeFillTint="66"/>
          </w:tcPr>
          <w:p w14:paraId="5409A204" w14:textId="6867EA80" w:rsidR="006434E5" w:rsidRPr="003F25DF" w:rsidRDefault="006434E5" w:rsidP="000323BB">
            <w:pPr>
              <w:jc w:val="left"/>
              <w:rPr>
                <w:rFonts w:cstheme="minorHAnsi"/>
                <w:sz w:val="22"/>
                <w:szCs w:val="22"/>
              </w:rPr>
            </w:pPr>
            <w:r w:rsidRPr="003F25DF">
              <w:rPr>
                <w:rStyle w:val="tablehdgChar"/>
                <w:rFonts w:asciiTheme="minorHAnsi" w:hAnsiTheme="minorHAnsi" w:cstheme="minorHAnsi"/>
                <w:sz w:val="22"/>
                <w:szCs w:val="22"/>
              </w:rPr>
              <w:t>Species type</w:t>
            </w:r>
            <w:r w:rsidRPr="003F25DF">
              <w:rPr>
                <w:rFonts w:cstheme="minorHAnsi"/>
                <w:sz w:val="22"/>
                <w:szCs w:val="22"/>
              </w:rPr>
              <w:t xml:space="preserve"> (e.g., finfish, crustacean, mollusc, jellyfish, sea cucumber, seaweed, sea urchin, sharks &amp; rays):</w:t>
            </w:r>
          </w:p>
        </w:tc>
        <w:tc>
          <w:tcPr>
            <w:tcW w:w="5491" w:type="dxa"/>
            <w:shd w:val="clear" w:color="auto" w:fill="auto"/>
          </w:tcPr>
          <w:p w14:paraId="606EDE23" w14:textId="5E3AA835" w:rsidR="006434E5" w:rsidRPr="00E07A89" w:rsidRDefault="006434E5" w:rsidP="000323BB">
            <w:pPr>
              <w:jc w:val="left"/>
              <w:rPr>
                <w:rStyle w:val="tablehdgChar"/>
                <w:rFonts w:asciiTheme="minorHAnsi" w:hAnsiTheme="minorHAnsi" w:cstheme="minorHAnsi"/>
                <w:b w:val="0"/>
                <w:sz w:val="22"/>
                <w:szCs w:val="24"/>
              </w:rPr>
            </w:pPr>
          </w:p>
        </w:tc>
      </w:tr>
      <w:tr w:rsidR="006434E5" w:rsidRPr="00E07A89" w14:paraId="5409A209" w14:textId="77C84FF4" w:rsidTr="00234000">
        <w:tc>
          <w:tcPr>
            <w:tcW w:w="4390" w:type="dxa"/>
            <w:shd w:val="clear" w:color="auto" w:fill="FBD4B4" w:themeFill="accent6" w:themeFillTint="66"/>
          </w:tcPr>
          <w:p w14:paraId="5409A207" w14:textId="77777777" w:rsidR="006434E5" w:rsidRPr="003F25DF" w:rsidRDefault="006434E5" w:rsidP="000323BB">
            <w:pPr>
              <w:jc w:val="left"/>
              <w:rPr>
                <w:rFonts w:cstheme="minorHAnsi"/>
                <w:sz w:val="22"/>
                <w:szCs w:val="22"/>
              </w:rPr>
            </w:pPr>
            <w:r w:rsidRPr="003F25DF">
              <w:rPr>
                <w:rStyle w:val="tablehdgChar"/>
                <w:rFonts w:asciiTheme="minorHAnsi" w:hAnsiTheme="minorHAnsi" w:cstheme="minorHAnsi"/>
                <w:sz w:val="22"/>
                <w:szCs w:val="22"/>
              </w:rPr>
              <w:t>Australian species</w:t>
            </w:r>
            <w:r w:rsidRPr="003F25DF">
              <w:rPr>
                <w:rFonts w:cstheme="minorHAnsi"/>
                <w:sz w:val="22"/>
                <w:szCs w:val="22"/>
              </w:rPr>
              <w:t>: specify the States and Territories in which the species is harvested:</w:t>
            </w:r>
          </w:p>
        </w:tc>
        <w:tc>
          <w:tcPr>
            <w:tcW w:w="5491" w:type="dxa"/>
            <w:shd w:val="clear" w:color="auto" w:fill="auto"/>
          </w:tcPr>
          <w:p w14:paraId="5AB03B86" w14:textId="0B53D246" w:rsidR="006434E5" w:rsidRPr="00E07A89" w:rsidRDefault="006434E5" w:rsidP="000323BB">
            <w:pPr>
              <w:jc w:val="left"/>
              <w:rPr>
                <w:rStyle w:val="tablehdgChar"/>
                <w:rFonts w:asciiTheme="minorHAnsi" w:hAnsiTheme="minorHAnsi" w:cstheme="minorHAnsi"/>
                <w:b w:val="0"/>
                <w:sz w:val="22"/>
                <w:szCs w:val="24"/>
              </w:rPr>
            </w:pPr>
          </w:p>
        </w:tc>
      </w:tr>
      <w:tr w:rsidR="006434E5" w:rsidRPr="00E07A89" w14:paraId="5409A20C" w14:textId="6D90884F" w:rsidTr="00234000">
        <w:tc>
          <w:tcPr>
            <w:tcW w:w="4390" w:type="dxa"/>
            <w:shd w:val="clear" w:color="auto" w:fill="FBD4B4" w:themeFill="accent6" w:themeFillTint="66"/>
          </w:tcPr>
          <w:p w14:paraId="5409A20A" w14:textId="76720C5F" w:rsidR="006434E5" w:rsidRPr="003F25DF" w:rsidRDefault="006434E5" w:rsidP="000323BB">
            <w:pPr>
              <w:jc w:val="left"/>
              <w:rPr>
                <w:rFonts w:cstheme="minorHAnsi"/>
                <w:sz w:val="22"/>
                <w:szCs w:val="22"/>
              </w:rPr>
            </w:pPr>
            <w:r w:rsidRPr="003F25DF">
              <w:rPr>
                <w:rStyle w:val="tablehdgChar"/>
                <w:rFonts w:asciiTheme="minorHAnsi" w:hAnsiTheme="minorHAnsi" w:cstheme="minorHAnsi"/>
                <w:sz w:val="22"/>
                <w:szCs w:val="22"/>
              </w:rPr>
              <w:t>Imported species</w:t>
            </w:r>
            <w:r w:rsidRPr="003F25DF">
              <w:rPr>
                <w:rFonts w:cstheme="minorHAnsi"/>
                <w:sz w:val="22"/>
                <w:szCs w:val="22"/>
              </w:rPr>
              <w:t>: specify the country/s of origin:</w:t>
            </w:r>
          </w:p>
        </w:tc>
        <w:tc>
          <w:tcPr>
            <w:tcW w:w="5491" w:type="dxa"/>
            <w:shd w:val="clear" w:color="auto" w:fill="auto"/>
          </w:tcPr>
          <w:p w14:paraId="5CCA3815" w14:textId="77777777" w:rsidR="006434E5" w:rsidRPr="00E07A89" w:rsidRDefault="006434E5" w:rsidP="000323BB">
            <w:pPr>
              <w:jc w:val="left"/>
              <w:rPr>
                <w:rStyle w:val="tablehdgChar"/>
                <w:rFonts w:asciiTheme="minorHAnsi" w:hAnsiTheme="minorHAnsi" w:cstheme="minorHAnsi"/>
                <w:b w:val="0"/>
                <w:sz w:val="22"/>
                <w:szCs w:val="24"/>
              </w:rPr>
            </w:pPr>
          </w:p>
        </w:tc>
      </w:tr>
    </w:tbl>
    <w:p w14:paraId="4D1E5CD3" w14:textId="77777777" w:rsidR="00E07A89" w:rsidRPr="000E2B7A" w:rsidRDefault="00E07A89" w:rsidP="000E2B7A"/>
    <w:p w14:paraId="5409A20D" w14:textId="28292287" w:rsidR="00480ED2" w:rsidRPr="00D15029" w:rsidRDefault="00480ED2" w:rsidP="00E07A89">
      <w:pPr>
        <w:pStyle w:val="Heading3"/>
      </w:pPr>
      <w:r w:rsidRPr="00D15029">
        <w:t>Categories:</w:t>
      </w:r>
    </w:p>
    <w:p w14:paraId="5409A20E" w14:textId="070C4C5C" w:rsidR="00480ED2" w:rsidRDefault="00480ED2" w:rsidP="00480ED2">
      <w:pPr>
        <w:jc w:val="left"/>
      </w:pPr>
      <w:r w:rsidRPr="0064145B">
        <w:rPr>
          <w:b/>
        </w:rPr>
        <w:t>Note</w:t>
      </w:r>
      <w:r>
        <w:t>: If the species falls into multiple categories, mark all relevant categories.</w:t>
      </w:r>
    </w:p>
    <w:p w14:paraId="7DDA0C88" w14:textId="77777777" w:rsidR="00E07A89" w:rsidRPr="002D2D2C" w:rsidRDefault="00E07A89" w:rsidP="00480ED2">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649"/>
        <w:gridCol w:w="2080"/>
        <w:gridCol w:w="651"/>
        <w:gridCol w:w="2263"/>
        <w:gridCol w:w="951"/>
      </w:tblGrid>
      <w:tr w:rsidR="00415AA6" w:rsidRPr="00B40127" w14:paraId="5409A215" w14:textId="77777777" w:rsidTr="00234000">
        <w:trPr>
          <w:trHeight w:val="340"/>
        </w:trPr>
        <w:tc>
          <w:tcPr>
            <w:tcW w:w="1361" w:type="pct"/>
            <w:shd w:val="clear" w:color="auto" w:fill="FBD4B4" w:themeFill="accent6" w:themeFillTint="66"/>
          </w:tcPr>
          <w:p w14:paraId="5409A20F" w14:textId="4851D4C4" w:rsidR="00415AA6" w:rsidRPr="00B40127" w:rsidRDefault="00415AA6" w:rsidP="00415AA6">
            <w:pPr>
              <w:rPr>
                <w:sz w:val="22"/>
              </w:rPr>
            </w:pPr>
            <w:r w:rsidRPr="00B40127">
              <w:rPr>
                <w:sz w:val="22"/>
              </w:rPr>
              <w:t>Commercial species:</w:t>
            </w:r>
          </w:p>
        </w:tc>
        <w:tc>
          <w:tcPr>
            <w:tcW w:w="358" w:type="pct"/>
            <w:shd w:val="clear" w:color="auto" w:fill="auto"/>
          </w:tcPr>
          <w:p w14:paraId="5409A210" w14:textId="41D2EAFA" w:rsidR="00415AA6" w:rsidRPr="00B40127" w:rsidRDefault="00415AA6" w:rsidP="00415AA6">
            <w:pPr>
              <w:rPr>
                <w:sz w:val="22"/>
              </w:rPr>
            </w:pPr>
          </w:p>
        </w:tc>
        <w:tc>
          <w:tcPr>
            <w:tcW w:w="1148" w:type="pct"/>
            <w:shd w:val="clear" w:color="auto" w:fill="FBD4B4" w:themeFill="accent6" w:themeFillTint="66"/>
          </w:tcPr>
          <w:p w14:paraId="5409A211" w14:textId="77777777" w:rsidR="00415AA6" w:rsidRPr="00B40127" w:rsidRDefault="00415AA6" w:rsidP="00415AA6">
            <w:pPr>
              <w:rPr>
                <w:sz w:val="22"/>
              </w:rPr>
            </w:pPr>
            <w:r w:rsidRPr="00B40127">
              <w:rPr>
                <w:sz w:val="22"/>
              </w:rPr>
              <w:t>Exported species:</w:t>
            </w:r>
          </w:p>
        </w:tc>
        <w:tc>
          <w:tcPr>
            <w:tcW w:w="359" w:type="pct"/>
          </w:tcPr>
          <w:p w14:paraId="5409A212" w14:textId="36B0F0EA" w:rsidR="00415AA6" w:rsidRPr="00B40127" w:rsidRDefault="00415AA6" w:rsidP="00415AA6">
            <w:pPr>
              <w:rPr>
                <w:sz w:val="22"/>
              </w:rPr>
            </w:pPr>
          </w:p>
        </w:tc>
        <w:tc>
          <w:tcPr>
            <w:tcW w:w="1249" w:type="pct"/>
            <w:shd w:val="clear" w:color="auto" w:fill="FBD4B4" w:themeFill="accent6" w:themeFillTint="66"/>
          </w:tcPr>
          <w:p w14:paraId="5409A213" w14:textId="77777777" w:rsidR="00415AA6" w:rsidRPr="00B40127" w:rsidRDefault="00415AA6" w:rsidP="00415AA6">
            <w:pPr>
              <w:rPr>
                <w:sz w:val="22"/>
              </w:rPr>
            </w:pPr>
            <w:r w:rsidRPr="00B40127">
              <w:rPr>
                <w:sz w:val="22"/>
              </w:rPr>
              <w:t>Recreational species:</w:t>
            </w:r>
          </w:p>
        </w:tc>
        <w:tc>
          <w:tcPr>
            <w:tcW w:w="525" w:type="pct"/>
          </w:tcPr>
          <w:p w14:paraId="5409A214" w14:textId="2E81158E" w:rsidR="00415AA6" w:rsidRPr="00B40127" w:rsidRDefault="00415AA6" w:rsidP="00415AA6">
            <w:pPr>
              <w:rPr>
                <w:sz w:val="22"/>
              </w:rPr>
            </w:pPr>
          </w:p>
        </w:tc>
      </w:tr>
      <w:tr w:rsidR="00415AA6" w:rsidRPr="00B40127" w14:paraId="5409A21C" w14:textId="77777777" w:rsidTr="00234000">
        <w:trPr>
          <w:trHeight w:val="340"/>
        </w:trPr>
        <w:tc>
          <w:tcPr>
            <w:tcW w:w="1361" w:type="pct"/>
            <w:shd w:val="clear" w:color="auto" w:fill="FBD4B4" w:themeFill="accent6" w:themeFillTint="66"/>
          </w:tcPr>
          <w:p w14:paraId="5409A216" w14:textId="77777777" w:rsidR="00415AA6" w:rsidRPr="00B40127" w:rsidRDefault="00415AA6" w:rsidP="00415AA6">
            <w:pPr>
              <w:rPr>
                <w:sz w:val="22"/>
              </w:rPr>
            </w:pPr>
            <w:r w:rsidRPr="00B40127">
              <w:rPr>
                <w:sz w:val="22"/>
              </w:rPr>
              <w:t>Aquaculture species:</w:t>
            </w:r>
          </w:p>
        </w:tc>
        <w:tc>
          <w:tcPr>
            <w:tcW w:w="358" w:type="pct"/>
          </w:tcPr>
          <w:p w14:paraId="5409A217" w14:textId="3BAD257C" w:rsidR="00415AA6" w:rsidRPr="00B40127" w:rsidRDefault="00415AA6" w:rsidP="00415AA6">
            <w:pPr>
              <w:rPr>
                <w:sz w:val="22"/>
              </w:rPr>
            </w:pPr>
          </w:p>
        </w:tc>
        <w:tc>
          <w:tcPr>
            <w:tcW w:w="1148" w:type="pct"/>
            <w:shd w:val="clear" w:color="auto" w:fill="FBD4B4" w:themeFill="accent6" w:themeFillTint="66"/>
          </w:tcPr>
          <w:p w14:paraId="5409A218" w14:textId="77777777" w:rsidR="00415AA6" w:rsidRPr="00B40127" w:rsidRDefault="00415AA6" w:rsidP="00415AA6">
            <w:pPr>
              <w:rPr>
                <w:sz w:val="22"/>
              </w:rPr>
            </w:pPr>
            <w:r w:rsidRPr="00B40127">
              <w:rPr>
                <w:sz w:val="22"/>
              </w:rPr>
              <w:t>Imported species:</w:t>
            </w:r>
          </w:p>
        </w:tc>
        <w:tc>
          <w:tcPr>
            <w:tcW w:w="359" w:type="pct"/>
            <w:shd w:val="clear" w:color="auto" w:fill="auto"/>
          </w:tcPr>
          <w:p w14:paraId="5409A219" w14:textId="0C17F0E9" w:rsidR="00415AA6" w:rsidRPr="00B40127" w:rsidRDefault="00415AA6" w:rsidP="00415AA6">
            <w:pPr>
              <w:rPr>
                <w:sz w:val="22"/>
              </w:rPr>
            </w:pPr>
          </w:p>
        </w:tc>
        <w:tc>
          <w:tcPr>
            <w:tcW w:w="1249" w:type="pct"/>
            <w:shd w:val="clear" w:color="auto" w:fill="FBD4B4" w:themeFill="accent6" w:themeFillTint="66"/>
          </w:tcPr>
          <w:p w14:paraId="5409A21A" w14:textId="77777777" w:rsidR="00415AA6" w:rsidRPr="00B40127" w:rsidRDefault="00415AA6" w:rsidP="00415AA6">
            <w:pPr>
              <w:rPr>
                <w:sz w:val="22"/>
              </w:rPr>
            </w:pPr>
            <w:r w:rsidRPr="00B40127">
              <w:rPr>
                <w:sz w:val="22"/>
              </w:rPr>
              <w:t>Other (specify):</w:t>
            </w:r>
          </w:p>
        </w:tc>
        <w:tc>
          <w:tcPr>
            <w:tcW w:w="525" w:type="pct"/>
          </w:tcPr>
          <w:p w14:paraId="5409A21B" w14:textId="065C3208" w:rsidR="00415AA6" w:rsidRPr="00B40127" w:rsidRDefault="00415AA6" w:rsidP="00415AA6">
            <w:pPr>
              <w:rPr>
                <w:sz w:val="22"/>
              </w:rPr>
            </w:pPr>
          </w:p>
        </w:tc>
      </w:tr>
    </w:tbl>
    <w:p w14:paraId="736D37FB" w14:textId="77777777" w:rsidR="00E07A89" w:rsidRPr="000E2B7A" w:rsidRDefault="00E07A89" w:rsidP="000E2B7A"/>
    <w:p w14:paraId="5409A21D" w14:textId="1C3D36D5" w:rsidR="00480ED2" w:rsidRPr="00FB6B58" w:rsidRDefault="00480ED2" w:rsidP="00E07A89">
      <w:pPr>
        <w:pStyle w:val="Heading3"/>
      </w:pPr>
      <w:r w:rsidRPr="00FB6B58">
        <w:t>Additional details (new species only)</w:t>
      </w:r>
    </w:p>
    <w:p w14:paraId="5409A21E" w14:textId="77777777" w:rsidR="00480ED2" w:rsidRPr="00B40127" w:rsidRDefault="00480ED2" w:rsidP="00480ED2">
      <w:pPr>
        <w:jc w:val="left"/>
        <w:rPr>
          <w:sz w:val="22"/>
        </w:rPr>
      </w:pPr>
      <w:r w:rsidRPr="00B40127">
        <w:rPr>
          <w:sz w:val="22"/>
        </w:rPr>
        <w:t>If your application is to add a new standard fish name to the Australian Fish Names Standard, you:</w:t>
      </w:r>
    </w:p>
    <w:p w14:paraId="5409A21F" w14:textId="77777777" w:rsidR="00480ED2" w:rsidRPr="00B40127" w:rsidRDefault="00480ED2" w:rsidP="005057A7">
      <w:pPr>
        <w:pStyle w:val="ListParagraph"/>
        <w:keepLines w:val="0"/>
        <w:numPr>
          <w:ilvl w:val="0"/>
          <w:numId w:val="3"/>
        </w:numPr>
        <w:ind w:left="567" w:hanging="567"/>
        <w:rPr>
          <w:sz w:val="22"/>
        </w:rPr>
      </w:pPr>
      <w:r w:rsidRPr="00B40127">
        <w:rPr>
          <w:sz w:val="22"/>
        </w:rPr>
        <w:t>will need to provide colour photographs of the whole animal and product (e.g. fish fillet)</w:t>
      </w:r>
    </w:p>
    <w:p w14:paraId="5409A220" w14:textId="77777777" w:rsidR="00480ED2" w:rsidRPr="00B40127" w:rsidRDefault="00480ED2" w:rsidP="005057A7">
      <w:pPr>
        <w:pStyle w:val="ListParagraph"/>
        <w:keepLines w:val="0"/>
        <w:numPr>
          <w:ilvl w:val="0"/>
          <w:numId w:val="3"/>
        </w:numPr>
        <w:ind w:left="567" w:hanging="567"/>
        <w:rPr>
          <w:sz w:val="22"/>
        </w:rPr>
      </w:pPr>
      <w:r w:rsidRPr="00B40127">
        <w:rPr>
          <w:sz w:val="22"/>
        </w:rPr>
        <w:t xml:space="preserve">may need to provide samples for positive identification </w:t>
      </w:r>
    </w:p>
    <w:p w14:paraId="5409A221" w14:textId="034A984D" w:rsidR="00480ED2" w:rsidRPr="00B40127" w:rsidRDefault="00480ED2" w:rsidP="005057A7">
      <w:pPr>
        <w:pStyle w:val="ListParagraph"/>
        <w:keepLines w:val="0"/>
        <w:numPr>
          <w:ilvl w:val="0"/>
          <w:numId w:val="3"/>
        </w:numPr>
        <w:ind w:left="567" w:hanging="567"/>
        <w:rPr>
          <w:sz w:val="22"/>
        </w:rPr>
      </w:pPr>
      <w:r w:rsidRPr="00B40127">
        <w:rPr>
          <w:sz w:val="22"/>
        </w:rPr>
        <w:t>will need to provide samples for taxonomic assessment if samples are not already held by CSIRO or a relevant museum (</w:t>
      </w:r>
      <w:r w:rsidR="00185156">
        <w:rPr>
          <w:sz w:val="22"/>
        </w:rPr>
        <w:t>see Fish Names Procedures)</w:t>
      </w:r>
    </w:p>
    <w:p w14:paraId="5409A223" w14:textId="5F3AB721" w:rsidR="00480ED2" w:rsidRDefault="00480ED2" w:rsidP="00480ED2">
      <w:pPr>
        <w:jc w:val="left"/>
      </w:pPr>
      <w:r w:rsidRPr="006434E5">
        <w:t>The following information is required to assist with species identification.</w:t>
      </w:r>
    </w:p>
    <w:p w14:paraId="6A9043AE" w14:textId="77777777" w:rsidR="00E07A89" w:rsidRDefault="00E07A89" w:rsidP="00480ED2">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1722"/>
        <w:gridCol w:w="705"/>
        <w:gridCol w:w="3121"/>
        <w:gridCol w:w="701"/>
      </w:tblGrid>
      <w:tr w:rsidR="00177566" w:rsidRPr="00E07A89" w14:paraId="5409A229" w14:textId="77777777" w:rsidTr="00E07A89">
        <w:trPr>
          <w:cantSplit/>
        </w:trPr>
        <w:tc>
          <w:tcPr>
            <w:tcW w:w="1552" w:type="pct"/>
            <w:tcBorders>
              <w:bottom w:val="nil"/>
            </w:tcBorders>
          </w:tcPr>
          <w:p w14:paraId="5409A224" w14:textId="77777777" w:rsidR="00480ED2" w:rsidRPr="00E07A89" w:rsidRDefault="00480ED2" w:rsidP="000323BB">
            <w:pPr>
              <w:jc w:val="left"/>
              <w:rPr>
                <w:szCs w:val="24"/>
              </w:rPr>
            </w:pPr>
            <w:r w:rsidRPr="00E07A89">
              <w:rPr>
                <w:szCs w:val="24"/>
              </w:rPr>
              <w:t xml:space="preserve">Specify </w:t>
            </w:r>
            <w:r w:rsidRPr="00E07A89">
              <w:rPr>
                <w:b/>
                <w:szCs w:val="24"/>
              </w:rPr>
              <w:t>habitat</w:t>
            </w:r>
            <w:r w:rsidRPr="00E07A89">
              <w:rPr>
                <w:szCs w:val="24"/>
              </w:rPr>
              <w:t xml:space="preserve"> type/s for the species</w:t>
            </w:r>
          </w:p>
        </w:tc>
        <w:tc>
          <w:tcPr>
            <w:tcW w:w="950" w:type="pct"/>
            <w:shd w:val="clear" w:color="auto" w:fill="auto"/>
          </w:tcPr>
          <w:p w14:paraId="5409A225" w14:textId="77777777" w:rsidR="00480ED2" w:rsidRPr="00E07A89" w:rsidRDefault="00480ED2" w:rsidP="000323BB">
            <w:pPr>
              <w:jc w:val="left"/>
              <w:rPr>
                <w:szCs w:val="24"/>
              </w:rPr>
            </w:pPr>
            <w:r w:rsidRPr="00E07A89">
              <w:rPr>
                <w:szCs w:val="24"/>
              </w:rPr>
              <w:t>Freshwater</w:t>
            </w:r>
          </w:p>
        </w:tc>
        <w:tc>
          <w:tcPr>
            <w:tcW w:w="389" w:type="pct"/>
            <w:shd w:val="clear" w:color="auto" w:fill="auto"/>
          </w:tcPr>
          <w:p w14:paraId="5409A226" w14:textId="77777777" w:rsidR="00480ED2" w:rsidRPr="00E07A89" w:rsidRDefault="00480ED2" w:rsidP="000323BB">
            <w:pPr>
              <w:jc w:val="left"/>
              <w:rPr>
                <w:szCs w:val="24"/>
              </w:rPr>
            </w:pPr>
          </w:p>
        </w:tc>
        <w:tc>
          <w:tcPr>
            <w:tcW w:w="1722" w:type="pct"/>
            <w:shd w:val="clear" w:color="auto" w:fill="auto"/>
          </w:tcPr>
          <w:p w14:paraId="5409A227" w14:textId="77777777" w:rsidR="00480ED2" w:rsidRPr="00E07A89" w:rsidRDefault="00480ED2" w:rsidP="000323BB">
            <w:pPr>
              <w:jc w:val="left"/>
              <w:rPr>
                <w:szCs w:val="24"/>
              </w:rPr>
            </w:pPr>
            <w:r w:rsidRPr="00E07A89">
              <w:rPr>
                <w:szCs w:val="24"/>
              </w:rPr>
              <w:t>Demersal shelf: under 200 meters</w:t>
            </w:r>
          </w:p>
        </w:tc>
        <w:tc>
          <w:tcPr>
            <w:tcW w:w="387" w:type="pct"/>
            <w:shd w:val="clear" w:color="auto" w:fill="auto"/>
          </w:tcPr>
          <w:p w14:paraId="5409A228" w14:textId="77777777" w:rsidR="00480ED2" w:rsidRPr="00E07A89" w:rsidRDefault="00480ED2" w:rsidP="000323BB">
            <w:pPr>
              <w:jc w:val="left"/>
              <w:rPr>
                <w:szCs w:val="24"/>
              </w:rPr>
            </w:pPr>
          </w:p>
        </w:tc>
      </w:tr>
      <w:tr w:rsidR="00177566" w:rsidRPr="00E07A89" w14:paraId="5409A22F" w14:textId="77777777" w:rsidTr="00E07A89">
        <w:trPr>
          <w:cantSplit/>
        </w:trPr>
        <w:tc>
          <w:tcPr>
            <w:tcW w:w="1552" w:type="pct"/>
            <w:tcBorders>
              <w:top w:val="nil"/>
              <w:bottom w:val="nil"/>
            </w:tcBorders>
          </w:tcPr>
          <w:p w14:paraId="5409A22A" w14:textId="77777777" w:rsidR="00177566" w:rsidRPr="00E07A89" w:rsidRDefault="00177566" w:rsidP="00177566">
            <w:pPr>
              <w:jc w:val="left"/>
              <w:rPr>
                <w:szCs w:val="24"/>
              </w:rPr>
            </w:pPr>
          </w:p>
        </w:tc>
        <w:tc>
          <w:tcPr>
            <w:tcW w:w="950" w:type="pct"/>
            <w:shd w:val="clear" w:color="auto" w:fill="auto"/>
          </w:tcPr>
          <w:p w14:paraId="5409A22B" w14:textId="77777777" w:rsidR="00177566" w:rsidRPr="00E07A89" w:rsidRDefault="00177566" w:rsidP="00177566">
            <w:pPr>
              <w:jc w:val="left"/>
              <w:rPr>
                <w:szCs w:val="24"/>
              </w:rPr>
            </w:pPr>
            <w:r w:rsidRPr="00E07A89">
              <w:rPr>
                <w:szCs w:val="24"/>
              </w:rPr>
              <w:t>Estuarine</w:t>
            </w:r>
          </w:p>
        </w:tc>
        <w:tc>
          <w:tcPr>
            <w:tcW w:w="389" w:type="pct"/>
            <w:shd w:val="clear" w:color="auto" w:fill="auto"/>
          </w:tcPr>
          <w:p w14:paraId="5409A22C" w14:textId="77777777" w:rsidR="00177566" w:rsidRPr="00E07A89" w:rsidRDefault="00177566" w:rsidP="00177566">
            <w:pPr>
              <w:jc w:val="left"/>
              <w:rPr>
                <w:szCs w:val="24"/>
              </w:rPr>
            </w:pPr>
          </w:p>
        </w:tc>
        <w:tc>
          <w:tcPr>
            <w:tcW w:w="1722" w:type="pct"/>
            <w:shd w:val="clear" w:color="auto" w:fill="auto"/>
          </w:tcPr>
          <w:p w14:paraId="5409A22D" w14:textId="77777777" w:rsidR="00177566" w:rsidRPr="00E07A89" w:rsidRDefault="00177566" w:rsidP="00177566">
            <w:pPr>
              <w:jc w:val="left"/>
              <w:rPr>
                <w:szCs w:val="24"/>
              </w:rPr>
            </w:pPr>
            <w:r w:rsidRPr="00E07A89">
              <w:rPr>
                <w:szCs w:val="24"/>
              </w:rPr>
              <w:t>Demersal slope: over 200 meters</w:t>
            </w:r>
          </w:p>
        </w:tc>
        <w:tc>
          <w:tcPr>
            <w:tcW w:w="387" w:type="pct"/>
            <w:shd w:val="clear" w:color="auto" w:fill="auto"/>
          </w:tcPr>
          <w:p w14:paraId="5409A22E" w14:textId="43B9DD48" w:rsidR="00177566" w:rsidRPr="00E07A89" w:rsidRDefault="00177566" w:rsidP="00177566">
            <w:pPr>
              <w:jc w:val="left"/>
              <w:rPr>
                <w:szCs w:val="24"/>
              </w:rPr>
            </w:pPr>
          </w:p>
        </w:tc>
      </w:tr>
      <w:tr w:rsidR="00177566" w:rsidRPr="00E07A89" w14:paraId="5409A235" w14:textId="77777777" w:rsidTr="00E07A89">
        <w:trPr>
          <w:cantSplit/>
        </w:trPr>
        <w:tc>
          <w:tcPr>
            <w:tcW w:w="1552" w:type="pct"/>
            <w:tcBorders>
              <w:top w:val="nil"/>
              <w:bottom w:val="nil"/>
            </w:tcBorders>
          </w:tcPr>
          <w:p w14:paraId="5409A230" w14:textId="77777777" w:rsidR="00480ED2" w:rsidRPr="00E07A89" w:rsidRDefault="00480ED2" w:rsidP="000323BB">
            <w:pPr>
              <w:jc w:val="left"/>
              <w:rPr>
                <w:szCs w:val="24"/>
              </w:rPr>
            </w:pPr>
          </w:p>
        </w:tc>
        <w:tc>
          <w:tcPr>
            <w:tcW w:w="950" w:type="pct"/>
            <w:shd w:val="clear" w:color="auto" w:fill="auto"/>
          </w:tcPr>
          <w:p w14:paraId="5409A231" w14:textId="77777777" w:rsidR="00480ED2" w:rsidRPr="00E07A89" w:rsidRDefault="00480ED2" w:rsidP="000323BB">
            <w:pPr>
              <w:jc w:val="left"/>
              <w:rPr>
                <w:szCs w:val="24"/>
              </w:rPr>
            </w:pPr>
            <w:r w:rsidRPr="00E07A89">
              <w:rPr>
                <w:szCs w:val="24"/>
              </w:rPr>
              <w:t>Coastal</w:t>
            </w:r>
          </w:p>
        </w:tc>
        <w:tc>
          <w:tcPr>
            <w:tcW w:w="389" w:type="pct"/>
            <w:shd w:val="clear" w:color="auto" w:fill="auto"/>
          </w:tcPr>
          <w:p w14:paraId="5409A232" w14:textId="77777777" w:rsidR="00480ED2" w:rsidRPr="00E07A89" w:rsidRDefault="00480ED2" w:rsidP="000323BB">
            <w:pPr>
              <w:jc w:val="left"/>
              <w:rPr>
                <w:szCs w:val="24"/>
              </w:rPr>
            </w:pPr>
          </w:p>
        </w:tc>
        <w:tc>
          <w:tcPr>
            <w:tcW w:w="1722" w:type="pct"/>
            <w:shd w:val="clear" w:color="auto" w:fill="auto"/>
          </w:tcPr>
          <w:p w14:paraId="5409A233" w14:textId="77777777" w:rsidR="00480ED2" w:rsidRPr="00E07A89" w:rsidRDefault="00480ED2" w:rsidP="000323BB">
            <w:pPr>
              <w:jc w:val="left"/>
              <w:rPr>
                <w:szCs w:val="24"/>
              </w:rPr>
            </w:pPr>
            <w:r w:rsidRPr="00E07A89">
              <w:rPr>
                <w:szCs w:val="24"/>
              </w:rPr>
              <w:t>Oceanic / pelagic</w:t>
            </w:r>
          </w:p>
        </w:tc>
        <w:tc>
          <w:tcPr>
            <w:tcW w:w="387" w:type="pct"/>
            <w:shd w:val="clear" w:color="auto" w:fill="auto"/>
          </w:tcPr>
          <w:p w14:paraId="5409A234" w14:textId="510D3C47" w:rsidR="00480ED2" w:rsidRPr="00E07A89" w:rsidRDefault="00480ED2" w:rsidP="000323BB">
            <w:pPr>
              <w:jc w:val="left"/>
              <w:rPr>
                <w:szCs w:val="24"/>
              </w:rPr>
            </w:pPr>
          </w:p>
        </w:tc>
      </w:tr>
      <w:tr w:rsidR="00177566" w:rsidRPr="00E07A89" w14:paraId="5409A238" w14:textId="77777777" w:rsidTr="00177566">
        <w:trPr>
          <w:cantSplit/>
        </w:trPr>
        <w:tc>
          <w:tcPr>
            <w:tcW w:w="1552" w:type="pct"/>
            <w:tcBorders>
              <w:top w:val="nil"/>
              <w:bottom w:val="single" w:sz="4" w:space="0" w:color="auto"/>
            </w:tcBorders>
          </w:tcPr>
          <w:p w14:paraId="5409A236" w14:textId="77777777" w:rsidR="00480ED2" w:rsidRPr="00E07A89" w:rsidRDefault="00480ED2" w:rsidP="000323BB">
            <w:pPr>
              <w:jc w:val="left"/>
              <w:rPr>
                <w:szCs w:val="24"/>
              </w:rPr>
            </w:pPr>
          </w:p>
        </w:tc>
        <w:tc>
          <w:tcPr>
            <w:tcW w:w="3448" w:type="pct"/>
            <w:gridSpan w:val="4"/>
            <w:shd w:val="clear" w:color="auto" w:fill="auto"/>
          </w:tcPr>
          <w:p w14:paraId="5409A237" w14:textId="586BA071" w:rsidR="00480ED2" w:rsidRPr="00E07A89" w:rsidRDefault="00480ED2" w:rsidP="009C32D4">
            <w:pPr>
              <w:jc w:val="left"/>
              <w:rPr>
                <w:szCs w:val="24"/>
              </w:rPr>
            </w:pPr>
            <w:r w:rsidRPr="00E07A89">
              <w:rPr>
                <w:szCs w:val="24"/>
              </w:rPr>
              <w:t>Other (Specify):</w:t>
            </w:r>
            <w:r w:rsidR="00550C88" w:rsidRPr="00E07A89">
              <w:rPr>
                <w:szCs w:val="24"/>
              </w:rPr>
              <w:t xml:space="preserve"> </w:t>
            </w:r>
            <w:r w:rsidR="009C32D4" w:rsidRPr="00E07A89">
              <w:rPr>
                <w:szCs w:val="24"/>
              </w:rPr>
              <w:t>e.g. c</w:t>
            </w:r>
            <w:r w:rsidR="00550C88" w:rsidRPr="00E07A89">
              <w:rPr>
                <w:szCs w:val="24"/>
              </w:rPr>
              <w:t>aught in the Antarctic/</w:t>
            </w:r>
            <w:r w:rsidR="00644091" w:rsidRPr="00E07A89">
              <w:rPr>
                <w:szCs w:val="24"/>
              </w:rPr>
              <w:t>sub Antarctic</w:t>
            </w:r>
            <w:r w:rsidR="00550C88" w:rsidRPr="00E07A89">
              <w:rPr>
                <w:szCs w:val="24"/>
              </w:rPr>
              <w:t xml:space="preserve"> zone </w:t>
            </w:r>
          </w:p>
        </w:tc>
      </w:tr>
      <w:tr w:rsidR="00177566" w:rsidRPr="00E07A89" w14:paraId="5409A23E" w14:textId="77777777" w:rsidTr="00E07A89">
        <w:trPr>
          <w:cantSplit/>
        </w:trPr>
        <w:tc>
          <w:tcPr>
            <w:tcW w:w="1552" w:type="pct"/>
            <w:vMerge w:val="restart"/>
            <w:tcBorders>
              <w:bottom w:val="nil"/>
            </w:tcBorders>
          </w:tcPr>
          <w:p w14:paraId="5409A239" w14:textId="77777777" w:rsidR="00480ED2" w:rsidRPr="00E07A89" w:rsidRDefault="00480ED2" w:rsidP="000323BB">
            <w:pPr>
              <w:jc w:val="left"/>
              <w:rPr>
                <w:szCs w:val="24"/>
              </w:rPr>
            </w:pPr>
            <w:r w:rsidRPr="00E07A89">
              <w:rPr>
                <w:szCs w:val="24"/>
              </w:rPr>
              <w:t xml:space="preserve">Specify </w:t>
            </w:r>
            <w:r w:rsidRPr="00E07A89">
              <w:rPr>
                <w:b/>
                <w:szCs w:val="24"/>
              </w:rPr>
              <w:t>harvesting</w:t>
            </w:r>
            <w:r w:rsidRPr="00E07A89">
              <w:rPr>
                <w:szCs w:val="24"/>
              </w:rPr>
              <w:t xml:space="preserve"> method/s for the species</w:t>
            </w:r>
          </w:p>
        </w:tc>
        <w:tc>
          <w:tcPr>
            <w:tcW w:w="950" w:type="pct"/>
            <w:shd w:val="clear" w:color="auto" w:fill="auto"/>
          </w:tcPr>
          <w:p w14:paraId="5409A23A" w14:textId="77777777" w:rsidR="00480ED2" w:rsidRPr="00E07A89" w:rsidRDefault="00480ED2" w:rsidP="000323BB">
            <w:pPr>
              <w:jc w:val="left"/>
              <w:rPr>
                <w:szCs w:val="24"/>
              </w:rPr>
            </w:pPr>
            <w:r w:rsidRPr="00E07A89">
              <w:rPr>
                <w:szCs w:val="24"/>
              </w:rPr>
              <w:t>Trawl</w:t>
            </w:r>
          </w:p>
        </w:tc>
        <w:tc>
          <w:tcPr>
            <w:tcW w:w="389" w:type="pct"/>
            <w:shd w:val="clear" w:color="auto" w:fill="auto"/>
          </w:tcPr>
          <w:p w14:paraId="5409A23B" w14:textId="7008A5F9" w:rsidR="00480ED2" w:rsidRPr="00E07A89" w:rsidRDefault="00480ED2" w:rsidP="000323BB">
            <w:pPr>
              <w:jc w:val="left"/>
              <w:rPr>
                <w:szCs w:val="24"/>
              </w:rPr>
            </w:pPr>
          </w:p>
        </w:tc>
        <w:tc>
          <w:tcPr>
            <w:tcW w:w="1722" w:type="pct"/>
            <w:shd w:val="clear" w:color="auto" w:fill="auto"/>
          </w:tcPr>
          <w:p w14:paraId="5409A23C" w14:textId="77777777" w:rsidR="00480ED2" w:rsidRPr="00E07A89" w:rsidRDefault="00480ED2" w:rsidP="000323BB">
            <w:pPr>
              <w:jc w:val="left"/>
              <w:rPr>
                <w:szCs w:val="24"/>
              </w:rPr>
            </w:pPr>
            <w:r w:rsidRPr="00E07A89">
              <w:rPr>
                <w:szCs w:val="24"/>
              </w:rPr>
              <w:t>Pot or trap</w:t>
            </w:r>
          </w:p>
        </w:tc>
        <w:tc>
          <w:tcPr>
            <w:tcW w:w="387" w:type="pct"/>
            <w:shd w:val="clear" w:color="auto" w:fill="auto"/>
          </w:tcPr>
          <w:p w14:paraId="5409A23D" w14:textId="77777777" w:rsidR="00480ED2" w:rsidRPr="00E07A89" w:rsidRDefault="00480ED2" w:rsidP="000323BB">
            <w:pPr>
              <w:jc w:val="left"/>
              <w:rPr>
                <w:szCs w:val="24"/>
              </w:rPr>
            </w:pPr>
          </w:p>
        </w:tc>
      </w:tr>
      <w:tr w:rsidR="003A0E69" w:rsidRPr="00E07A89" w14:paraId="5409A244" w14:textId="77777777" w:rsidTr="00E07A89">
        <w:trPr>
          <w:cantSplit/>
        </w:trPr>
        <w:tc>
          <w:tcPr>
            <w:tcW w:w="1552" w:type="pct"/>
            <w:vMerge/>
            <w:tcBorders>
              <w:top w:val="nil"/>
              <w:bottom w:val="nil"/>
            </w:tcBorders>
          </w:tcPr>
          <w:p w14:paraId="5409A23F" w14:textId="77777777" w:rsidR="003A0E69" w:rsidRPr="00E07A89" w:rsidRDefault="003A0E69" w:rsidP="003A0E69">
            <w:pPr>
              <w:jc w:val="left"/>
              <w:rPr>
                <w:szCs w:val="24"/>
              </w:rPr>
            </w:pPr>
          </w:p>
        </w:tc>
        <w:tc>
          <w:tcPr>
            <w:tcW w:w="950" w:type="pct"/>
            <w:shd w:val="clear" w:color="auto" w:fill="auto"/>
          </w:tcPr>
          <w:p w14:paraId="5409A240" w14:textId="5A785E16" w:rsidR="003A0E69" w:rsidRPr="00E07A89" w:rsidRDefault="003A0E69" w:rsidP="003A0E69">
            <w:pPr>
              <w:jc w:val="left"/>
              <w:rPr>
                <w:szCs w:val="24"/>
              </w:rPr>
            </w:pPr>
            <w:r w:rsidRPr="00E07A89">
              <w:rPr>
                <w:szCs w:val="24"/>
              </w:rPr>
              <w:t>Non-trawl net (e.g. seine, gillnet)</w:t>
            </w:r>
          </w:p>
        </w:tc>
        <w:tc>
          <w:tcPr>
            <w:tcW w:w="389" w:type="pct"/>
            <w:shd w:val="clear" w:color="auto" w:fill="auto"/>
          </w:tcPr>
          <w:p w14:paraId="5409A241" w14:textId="77777777" w:rsidR="003A0E69" w:rsidRPr="00E07A89" w:rsidRDefault="003A0E69" w:rsidP="003A0E69">
            <w:pPr>
              <w:jc w:val="left"/>
              <w:rPr>
                <w:szCs w:val="24"/>
                <w:lang w:val="nb-NO"/>
              </w:rPr>
            </w:pPr>
          </w:p>
        </w:tc>
        <w:tc>
          <w:tcPr>
            <w:tcW w:w="1722" w:type="pct"/>
            <w:shd w:val="clear" w:color="auto" w:fill="auto"/>
          </w:tcPr>
          <w:p w14:paraId="5409A242" w14:textId="4D3B3C1C" w:rsidR="003A0E69" w:rsidRPr="00E07A89" w:rsidRDefault="003A0E69" w:rsidP="003A0E69">
            <w:pPr>
              <w:jc w:val="left"/>
              <w:rPr>
                <w:szCs w:val="24"/>
              </w:rPr>
            </w:pPr>
            <w:r w:rsidRPr="00E07A89">
              <w:rPr>
                <w:szCs w:val="24"/>
              </w:rPr>
              <w:t xml:space="preserve">Line (e.g. </w:t>
            </w:r>
            <w:r w:rsidR="00B36C8F" w:rsidRPr="00E07A89">
              <w:rPr>
                <w:szCs w:val="24"/>
              </w:rPr>
              <w:t>longline, dropline</w:t>
            </w:r>
            <w:r w:rsidRPr="00E07A89">
              <w:rPr>
                <w:szCs w:val="24"/>
              </w:rPr>
              <w:t>),</w:t>
            </w:r>
          </w:p>
        </w:tc>
        <w:tc>
          <w:tcPr>
            <w:tcW w:w="387" w:type="pct"/>
            <w:shd w:val="clear" w:color="auto" w:fill="auto"/>
          </w:tcPr>
          <w:p w14:paraId="5409A243" w14:textId="3B703EAC" w:rsidR="003A0E69" w:rsidRPr="00E07A89" w:rsidRDefault="003A0E69" w:rsidP="003A0E69">
            <w:pPr>
              <w:jc w:val="left"/>
              <w:rPr>
                <w:szCs w:val="24"/>
              </w:rPr>
            </w:pPr>
          </w:p>
        </w:tc>
      </w:tr>
      <w:tr w:rsidR="003A0E69" w:rsidRPr="00E07A89" w14:paraId="5409A24A" w14:textId="77777777" w:rsidTr="00E07A89">
        <w:trPr>
          <w:cantSplit/>
        </w:trPr>
        <w:tc>
          <w:tcPr>
            <w:tcW w:w="1552" w:type="pct"/>
            <w:tcBorders>
              <w:top w:val="nil"/>
              <w:bottom w:val="nil"/>
            </w:tcBorders>
          </w:tcPr>
          <w:p w14:paraId="5409A245" w14:textId="77777777" w:rsidR="003A0E69" w:rsidRPr="00E07A89" w:rsidRDefault="003A0E69" w:rsidP="003A0E69">
            <w:pPr>
              <w:jc w:val="left"/>
              <w:rPr>
                <w:szCs w:val="24"/>
              </w:rPr>
            </w:pPr>
          </w:p>
        </w:tc>
        <w:tc>
          <w:tcPr>
            <w:tcW w:w="950" w:type="pct"/>
            <w:shd w:val="clear" w:color="auto" w:fill="auto"/>
          </w:tcPr>
          <w:p w14:paraId="5409A246" w14:textId="77777777" w:rsidR="003A0E69" w:rsidRPr="00E07A89" w:rsidRDefault="003A0E69" w:rsidP="003A0E69">
            <w:pPr>
              <w:jc w:val="left"/>
              <w:rPr>
                <w:szCs w:val="24"/>
              </w:rPr>
            </w:pPr>
            <w:r w:rsidRPr="00E07A89">
              <w:rPr>
                <w:szCs w:val="24"/>
              </w:rPr>
              <w:t>Aquaculture</w:t>
            </w:r>
          </w:p>
        </w:tc>
        <w:tc>
          <w:tcPr>
            <w:tcW w:w="389" w:type="pct"/>
            <w:shd w:val="clear" w:color="auto" w:fill="auto"/>
          </w:tcPr>
          <w:p w14:paraId="5409A247" w14:textId="77777777" w:rsidR="003A0E69" w:rsidRPr="00E07A89" w:rsidRDefault="003A0E69" w:rsidP="003A0E69">
            <w:pPr>
              <w:jc w:val="left"/>
              <w:rPr>
                <w:szCs w:val="24"/>
              </w:rPr>
            </w:pPr>
          </w:p>
        </w:tc>
        <w:tc>
          <w:tcPr>
            <w:tcW w:w="1722" w:type="pct"/>
            <w:shd w:val="clear" w:color="auto" w:fill="auto"/>
          </w:tcPr>
          <w:p w14:paraId="5409A248" w14:textId="77777777" w:rsidR="003A0E69" w:rsidRPr="00E07A89" w:rsidRDefault="003A0E69" w:rsidP="003A0E69">
            <w:pPr>
              <w:jc w:val="left"/>
              <w:rPr>
                <w:szCs w:val="24"/>
              </w:rPr>
            </w:pPr>
            <w:r w:rsidRPr="00E07A89">
              <w:rPr>
                <w:szCs w:val="24"/>
              </w:rPr>
              <w:t>Recreational fishing</w:t>
            </w:r>
          </w:p>
        </w:tc>
        <w:tc>
          <w:tcPr>
            <w:tcW w:w="387" w:type="pct"/>
            <w:shd w:val="clear" w:color="auto" w:fill="auto"/>
          </w:tcPr>
          <w:p w14:paraId="5409A249" w14:textId="77777777" w:rsidR="003A0E69" w:rsidRPr="00E07A89" w:rsidRDefault="003A0E69" w:rsidP="003A0E69">
            <w:pPr>
              <w:jc w:val="left"/>
              <w:rPr>
                <w:szCs w:val="24"/>
              </w:rPr>
            </w:pPr>
          </w:p>
        </w:tc>
      </w:tr>
      <w:tr w:rsidR="003A0E69" w:rsidRPr="00E07A89" w14:paraId="5409A24D" w14:textId="77777777" w:rsidTr="00177566">
        <w:trPr>
          <w:cantSplit/>
        </w:trPr>
        <w:tc>
          <w:tcPr>
            <w:tcW w:w="1552" w:type="pct"/>
            <w:tcBorders>
              <w:top w:val="nil"/>
            </w:tcBorders>
          </w:tcPr>
          <w:p w14:paraId="5409A24B" w14:textId="77777777" w:rsidR="003A0E69" w:rsidRPr="00E07A89" w:rsidRDefault="003A0E69" w:rsidP="003A0E69">
            <w:pPr>
              <w:jc w:val="left"/>
              <w:rPr>
                <w:szCs w:val="24"/>
              </w:rPr>
            </w:pPr>
          </w:p>
        </w:tc>
        <w:tc>
          <w:tcPr>
            <w:tcW w:w="3448" w:type="pct"/>
            <w:gridSpan w:val="4"/>
            <w:shd w:val="clear" w:color="auto" w:fill="auto"/>
          </w:tcPr>
          <w:p w14:paraId="5409A24C" w14:textId="42C77DDB" w:rsidR="003A0E69" w:rsidRPr="00E07A89" w:rsidRDefault="003A0E69" w:rsidP="003A0E69">
            <w:pPr>
              <w:jc w:val="left"/>
              <w:rPr>
                <w:szCs w:val="24"/>
              </w:rPr>
            </w:pPr>
            <w:r w:rsidRPr="00E07A89">
              <w:rPr>
                <w:szCs w:val="24"/>
              </w:rPr>
              <w:t xml:space="preserve">Other (Specify): - </w:t>
            </w:r>
            <w:r w:rsidR="009C32D4" w:rsidRPr="00E07A89">
              <w:rPr>
                <w:szCs w:val="24"/>
              </w:rPr>
              <w:t xml:space="preserve">e.g. </w:t>
            </w:r>
            <w:r w:rsidRPr="00E07A89">
              <w:rPr>
                <w:szCs w:val="24"/>
              </w:rPr>
              <w:t>Quota species</w:t>
            </w:r>
          </w:p>
        </w:tc>
      </w:tr>
    </w:tbl>
    <w:p w14:paraId="24F3FA83" w14:textId="77777777" w:rsidR="00971945" w:rsidRDefault="00971945" w:rsidP="00971945">
      <w:bookmarkStart w:id="2" w:name="_Protocols_for_selecting"/>
      <w:bookmarkStart w:id="3" w:name="_Protocols_for_selecting_1"/>
      <w:bookmarkStart w:id="4" w:name="_Ref432414251"/>
      <w:bookmarkEnd w:id="2"/>
      <w:bookmarkEnd w:id="3"/>
    </w:p>
    <w:p w14:paraId="5409A24E" w14:textId="03B72ADC" w:rsidR="00480ED2" w:rsidRDefault="00480ED2" w:rsidP="00E07A89">
      <w:pPr>
        <w:pStyle w:val="Heading1"/>
      </w:pPr>
      <w:r w:rsidRPr="00D15029">
        <w:t>Protocols for selecting standard fish names</w:t>
      </w:r>
      <w:bookmarkEnd w:id="4"/>
    </w:p>
    <w:p w14:paraId="2ABF6394" w14:textId="77777777" w:rsidR="00E07A89" w:rsidRPr="00E07A89" w:rsidRDefault="00E07A89" w:rsidP="00E07A89"/>
    <w:p w14:paraId="6B432C8E" w14:textId="2E30F00B" w:rsidR="009C32D4" w:rsidRDefault="00480ED2" w:rsidP="00E07A89">
      <w:pPr>
        <w:spacing w:after="120"/>
        <w:jc w:val="left"/>
        <w:rPr>
          <w:sz w:val="22"/>
        </w:rPr>
      </w:pPr>
      <w:r w:rsidRPr="00B40127">
        <w:rPr>
          <w:sz w:val="22"/>
        </w:rPr>
        <w:t>The Fish Names Committee will assess whether your proposed standard fish name complies with the protocols for selecting standard fish names.</w:t>
      </w:r>
    </w:p>
    <w:p w14:paraId="5409A250" w14:textId="15EE1FB5" w:rsidR="00480ED2" w:rsidRDefault="00480ED2" w:rsidP="00480ED2">
      <w:pPr>
        <w:spacing w:after="120"/>
        <w:jc w:val="left"/>
        <w:rPr>
          <w:sz w:val="22"/>
        </w:rPr>
      </w:pPr>
      <w:r w:rsidRPr="00B40127">
        <w:rPr>
          <w:sz w:val="22"/>
        </w:rPr>
        <w:t>Comment briefly below on whether you believe your proposed standard name complies with the</w:t>
      </w:r>
      <w:r w:rsidR="00416B89">
        <w:rPr>
          <w:sz w:val="22"/>
        </w:rPr>
        <w:t xml:space="preserve"> protocols below.</w:t>
      </w:r>
    </w:p>
    <w:p w14:paraId="2F880E88" w14:textId="77777777" w:rsidR="009C32D4" w:rsidRPr="00B40127" w:rsidRDefault="009C32D4" w:rsidP="009C32D4">
      <w:pPr>
        <w:jc w:val="left"/>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7"/>
        <w:gridCol w:w="1694"/>
        <w:gridCol w:w="1540"/>
      </w:tblGrid>
      <w:tr w:rsidR="00480ED2" w:rsidRPr="003F25DF" w14:paraId="5409A254" w14:textId="77777777" w:rsidTr="00234000">
        <w:trPr>
          <w:tblHeader/>
        </w:trPr>
        <w:tc>
          <w:tcPr>
            <w:tcW w:w="3215" w:type="pct"/>
            <w:tcBorders>
              <w:bottom w:val="single" w:sz="4" w:space="0" w:color="auto"/>
            </w:tcBorders>
            <w:shd w:val="clear" w:color="auto" w:fill="FBD4B4" w:themeFill="accent6" w:themeFillTint="66"/>
          </w:tcPr>
          <w:p w14:paraId="5409A251" w14:textId="77777777" w:rsidR="00480ED2" w:rsidRPr="003F25DF" w:rsidRDefault="00480ED2" w:rsidP="00FD0F19">
            <w:pPr>
              <w:rPr>
                <w:b/>
                <w:sz w:val="22"/>
                <w:szCs w:val="22"/>
              </w:rPr>
            </w:pPr>
            <w:r w:rsidRPr="003F25DF">
              <w:rPr>
                <w:b/>
                <w:sz w:val="22"/>
                <w:szCs w:val="22"/>
              </w:rPr>
              <w:t>Protocol</w:t>
            </w:r>
          </w:p>
        </w:tc>
        <w:tc>
          <w:tcPr>
            <w:tcW w:w="935" w:type="pct"/>
            <w:tcBorders>
              <w:bottom w:val="single" w:sz="4" w:space="0" w:color="auto"/>
            </w:tcBorders>
            <w:shd w:val="clear" w:color="auto" w:fill="FBD4B4" w:themeFill="accent6" w:themeFillTint="66"/>
          </w:tcPr>
          <w:p w14:paraId="5409A252" w14:textId="77777777" w:rsidR="00480ED2" w:rsidRPr="003F25DF" w:rsidRDefault="00480ED2" w:rsidP="00FD0F19">
            <w:pPr>
              <w:rPr>
                <w:b/>
                <w:sz w:val="22"/>
                <w:szCs w:val="22"/>
              </w:rPr>
            </w:pPr>
            <w:r w:rsidRPr="003F25DF">
              <w:rPr>
                <w:b/>
                <w:sz w:val="22"/>
                <w:szCs w:val="22"/>
              </w:rPr>
              <w:t>Applicant Comment</w:t>
            </w:r>
          </w:p>
        </w:tc>
        <w:tc>
          <w:tcPr>
            <w:tcW w:w="850" w:type="pct"/>
            <w:tcBorders>
              <w:bottom w:val="single" w:sz="4" w:space="0" w:color="auto"/>
            </w:tcBorders>
            <w:shd w:val="clear" w:color="auto" w:fill="FBD4B4" w:themeFill="accent6" w:themeFillTint="66"/>
          </w:tcPr>
          <w:p w14:paraId="5409A253" w14:textId="77777777" w:rsidR="00480ED2" w:rsidRPr="003F25DF" w:rsidRDefault="00480ED2" w:rsidP="00FD0F19">
            <w:pPr>
              <w:rPr>
                <w:b/>
                <w:sz w:val="22"/>
                <w:szCs w:val="22"/>
              </w:rPr>
            </w:pPr>
            <w:r w:rsidRPr="003F25DF">
              <w:rPr>
                <w:b/>
                <w:sz w:val="22"/>
                <w:szCs w:val="22"/>
              </w:rPr>
              <w:t>FNC Use</w:t>
            </w:r>
          </w:p>
        </w:tc>
      </w:tr>
      <w:tr w:rsidR="00480ED2" w:rsidRPr="00E07A89" w14:paraId="5409A25B" w14:textId="77777777" w:rsidTr="00D80F88">
        <w:tc>
          <w:tcPr>
            <w:tcW w:w="3215" w:type="pct"/>
            <w:tcBorders>
              <w:bottom w:val="nil"/>
            </w:tcBorders>
            <w:shd w:val="clear" w:color="auto" w:fill="auto"/>
          </w:tcPr>
          <w:p w14:paraId="5409A258" w14:textId="67688B75" w:rsidR="00480ED2" w:rsidRPr="00E07A89" w:rsidRDefault="00480ED2" w:rsidP="009C32D4">
            <w:pPr>
              <w:tabs>
                <w:tab w:val="left" w:pos="585"/>
              </w:tabs>
              <w:jc w:val="left"/>
              <w:rPr>
                <w:rFonts w:cstheme="minorHAnsi"/>
                <w:szCs w:val="24"/>
              </w:rPr>
            </w:pPr>
            <w:r w:rsidRPr="00E07A89">
              <w:rPr>
                <w:rFonts w:cstheme="minorHAnsi"/>
                <w:b/>
                <w:szCs w:val="24"/>
              </w:rPr>
              <w:t>6.4.1: Compliance with international obligations</w:t>
            </w:r>
            <w:r w:rsidR="00E52E38" w:rsidRPr="00E07A89">
              <w:rPr>
                <w:rFonts w:cstheme="minorHAnsi"/>
                <w:szCs w:val="24"/>
              </w:rPr>
              <w:t xml:space="preserve"> r</w:t>
            </w:r>
            <w:r w:rsidRPr="00E07A89">
              <w:rPr>
                <w:rFonts w:cstheme="minorHAnsi"/>
                <w:szCs w:val="24"/>
              </w:rPr>
              <w:t>equires that a standard fish name</w:t>
            </w:r>
          </w:p>
        </w:tc>
        <w:tc>
          <w:tcPr>
            <w:tcW w:w="935" w:type="pct"/>
            <w:tcBorders>
              <w:bottom w:val="nil"/>
            </w:tcBorders>
            <w:shd w:val="clear" w:color="auto" w:fill="auto"/>
          </w:tcPr>
          <w:p w14:paraId="5409A259" w14:textId="77777777" w:rsidR="00480ED2" w:rsidRPr="00E07A89" w:rsidRDefault="00480ED2" w:rsidP="00FD0F19">
            <w:pPr>
              <w:jc w:val="left"/>
              <w:rPr>
                <w:rFonts w:cstheme="minorHAnsi"/>
                <w:szCs w:val="24"/>
              </w:rPr>
            </w:pPr>
          </w:p>
        </w:tc>
        <w:tc>
          <w:tcPr>
            <w:tcW w:w="850" w:type="pct"/>
            <w:tcBorders>
              <w:bottom w:val="nil"/>
            </w:tcBorders>
            <w:shd w:val="clear" w:color="auto" w:fill="auto"/>
          </w:tcPr>
          <w:p w14:paraId="5409A25A" w14:textId="77777777" w:rsidR="00480ED2" w:rsidRPr="00E07A89" w:rsidRDefault="00480ED2" w:rsidP="00FD0F19">
            <w:pPr>
              <w:jc w:val="left"/>
              <w:rPr>
                <w:rFonts w:cstheme="minorHAnsi"/>
                <w:szCs w:val="24"/>
              </w:rPr>
            </w:pPr>
          </w:p>
        </w:tc>
      </w:tr>
      <w:tr w:rsidR="00D80F88" w:rsidRPr="00E07A89" w14:paraId="157526F8" w14:textId="77777777" w:rsidTr="00D80F88">
        <w:tc>
          <w:tcPr>
            <w:tcW w:w="3215" w:type="pct"/>
            <w:tcBorders>
              <w:top w:val="nil"/>
              <w:bottom w:val="single" w:sz="4" w:space="0" w:color="auto"/>
            </w:tcBorders>
            <w:shd w:val="clear" w:color="auto" w:fill="auto"/>
          </w:tcPr>
          <w:p w14:paraId="6FFEFD01" w14:textId="5A25EF04" w:rsidR="00D80F88" w:rsidRPr="00E07A89" w:rsidRDefault="00D80F88" w:rsidP="009C32D4">
            <w:pPr>
              <w:pStyle w:val="ListParagraph"/>
              <w:numPr>
                <w:ilvl w:val="0"/>
                <w:numId w:val="10"/>
              </w:numPr>
              <w:tabs>
                <w:tab w:val="left" w:pos="585"/>
              </w:tabs>
              <w:spacing w:before="60" w:after="60"/>
              <w:ind w:left="590" w:hanging="567"/>
              <w:contextualSpacing w:val="0"/>
              <w:rPr>
                <w:rFonts w:cstheme="minorHAnsi"/>
                <w:szCs w:val="24"/>
              </w:rPr>
            </w:pPr>
            <w:r w:rsidRPr="00E07A89">
              <w:rPr>
                <w:rFonts w:cstheme="minorHAnsi"/>
                <w:szCs w:val="24"/>
              </w:rPr>
              <w:lastRenderedPageBreak/>
              <w:t>does not create unnecessary obstacles to international trade</w:t>
            </w:r>
            <w:r w:rsidR="00895CE3">
              <w:rPr>
                <w:rFonts w:cstheme="minorHAnsi"/>
                <w:szCs w:val="24"/>
              </w:rPr>
              <w:t xml:space="preserve"> as per the WTO GATT (General Agreements on Tariffs and Trade) which include the </w:t>
            </w:r>
            <w:hyperlink r:id="rId16" w:history="1">
              <w:r w:rsidR="00895CE3" w:rsidRPr="00895CE3">
                <w:rPr>
                  <w:rStyle w:val="Hyperlink"/>
                  <w:rFonts w:cstheme="minorHAnsi"/>
                  <w:szCs w:val="24"/>
                </w:rPr>
                <w:t>Technical Barriers to Trade</w:t>
              </w:r>
            </w:hyperlink>
            <w:r w:rsidR="00895CE3">
              <w:rPr>
                <w:rFonts w:cstheme="minorHAnsi"/>
                <w:szCs w:val="24"/>
              </w:rPr>
              <w:t xml:space="preserve"> (TBT) Agreement.</w:t>
            </w:r>
          </w:p>
        </w:tc>
        <w:tc>
          <w:tcPr>
            <w:tcW w:w="935" w:type="pct"/>
            <w:tcBorders>
              <w:top w:val="nil"/>
              <w:bottom w:val="single" w:sz="4" w:space="0" w:color="auto"/>
            </w:tcBorders>
            <w:shd w:val="clear" w:color="auto" w:fill="auto"/>
          </w:tcPr>
          <w:p w14:paraId="243D0C92" w14:textId="01075F1D" w:rsidR="00D80F88" w:rsidRPr="00E07A89" w:rsidRDefault="00D80F88" w:rsidP="00E70358">
            <w:pPr>
              <w:jc w:val="left"/>
              <w:rPr>
                <w:rFonts w:cstheme="minorHAnsi"/>
                <w:szCs w:val="24"/>
              </w:rPr>
            </w:pPr>
          </w:p>
        </w:tc>
        <w:tc>
          <w:tcPr>
            <w:tcW w:w="850" w:type="pct"/>
            <w:tcBorders>
              <w:top w:val="nil"/>
              <w:bottom w:val="single" w:sz="4" w:space="0" w:color="auto"/>
            </w:tcBorders>
            <w:shd w:val="clear" w:color="auto" w:fill="auto"/>
          </w:tcPr>
          <w:p w14:paraId="55180498" w14:textId="77777777" w:rsidR="00D80F88" w:rsidRPr="00E07A89" w:rsidRDefault="00D80F88" w:rsidP="00E70358">
            <w:pPr>
              <w:jc w:val="left"/>
              <w:rPr>
                <w:rFonts w:cstheme="minorHAnsi"/>
                <w:szCs w:val="24"/>
              </w:rPr>
            </w:pPr>
          </w:p>
        </w:tc>
      </w:tr>
      <w:tr w:rsidR="00480ED2" w:rsidRPr="00E07A89" w14:paraId="5409A267" w14:textId="77777777" w:rsidTr="00D80F88">
        <w:tc>
          <w:tcPr>
            <w:tcW w:w="3215" w:type="pct"/>
            <w:tcBorders>
              <w:bottom w:val="nil"/>
            </w:tcBorders>
            <w:shd w:val="clear" w:color="auto" w:fill="auto"/>
          </w:tcPr>
          <w:p w14:paraId="5409A264" w14:textId="4E18AEB0" w:rsidR="00480ED2" w:rsidRPr="00E07A89" w:rsidRDefault="00480ED2" w:rsidP="009C32D4">
            <w:pPr>
              <w:tabs>
                <w:tab w:val="left" w:pos="585"/>
              </w:tabs>
              <w:jc w:val="left"/>
              <w:rPr>
                <w:rFonts w:cstheme="minorHAnsi"/>
                <w:szCs w:val="24"/>
              </w:rPr>
            </w:pPr>
            <w:r w:rsidRPr="00E07A89">
              <w:rPr>
                <w:rFonts w:cstheme="minorHAnsi"/>
                <w:b/>
                <w:szCs w:val="24"/>
              </w:rPr>
              <w:t>6.4.2: Compliance with Federal and State laws</w:t>
            </w:r>
            <w:r w:rsidR="00D80F88" w:rsidRPr="00E07A89">
              <w:rPr>
                <w:rFonts w:cstheme="minorHAnsi"/>
                <w:szCs w:val="24"/>
              </w:rPr>
              <w:t xml:space="preserve"> </w:t>
            </w:r>
            <w:r w:rsidR="001831D1" w:rsidRPr="00E07A89">
              <w:rPr>
                <w:rFonts w:cstheme="minorHAnsi"/>
                <w:szCs w:val="24"/>
              </w:rPr>
              <w:t>require</w:t>
            </w:r>
            <w:r w:rsidRPr="00E07A89">
              <w:rPr>
                <w:rFonts w:cstheme="minorHAnsi"/>
                <w:szCs w:val="24"/>
              </w:rPr>
              <w:t xml:space="preserve"> that a standard fish </w:t>
            </w:r>
            <w:r w:rsidR="001831D1" w:rsidRPr="00E07A89">
              <w:rPr>
                <w:rFonts w:cstheme="minorHAnsi"/>
                <w:szCs w:val="24"/>
              </w:rPr>
              <w:t>name:</w:t>
            </w:r>
          </w:p>
        </w:tc>
        <w:tc>
          <w:tcPr>
            <w:tcW w:w="935" w:type="pct"/>
            <w:tcBorders>
              <w:bottom w:val="nil"/>
            </w:tcBorders>
            <w:shd w:val="clear" w:color="auto" w:fill="auto"/>
          </w:tcPr>
          <w:p w14:paraId="5409A265" w14:textId="77777777" w:rsidR="00480ED2" w:rsidRPr="00E07A89" w:rsidRDefault="00480ED2" w:rsidP="00E70358">
            <w:pPr>
              <w:jc w:val="left"/>
              <w:rPr>
                <w:rFonts w:cstheme="minorHAnsi"/>
                <w:szCs w:val="24"/>
              </w:rPr>
            </w:pPr>
          </w:p>
        </w:tc>
        <w:tc>
          <w:tcPr>
            <w:tcW w:w="850" w:type="pct"/>
            <w:tcBorders>
              <w:bottom w:val="nil"/>
            </w:tcBorders>
            <w:shd w:val="clear" w:color="auto" w:fill="auto"/>
          </w:tcPr>
          <w:p w14:paraId="5409A266" w14:textId="77777777" w:rsidR="00480ED2" w:rsidRPr="00E07A89" w:rsidRDefault="00480ED2" w:rsidP="00E70358">
            <w:pPr>
              <w:jc w:val="left"/>
              <w:rPr>
                <w:rFonts w:cstheme="minorHAnsi"/>
                <w:szCs w:val="24"/>
              </w:rPr>
            </w:pPr>
          </w:p>
        </w:tc>
      </w:tr>
      <w:tr w:rsidR="00D80F88" w:rsidRPr="00E07A89" w14:paraId="062F41B2" w14:textId="77777777" w:rsidTr="00D80F88">
        <w:tc>
          <w:tcPr>
            <w:tcW w:w="3215" w:type="pct"/>
            <w:tcBorders>
              <w:top w:val="nil"/>
              <w:bottom w:val="nil"/>
            </w:tcBorders>
            <w:shd w:val="clear" w:color="auto" w:fill="auto"/>
          </w:tcPr>
          <w:p w14:paraId="10C91165" w14:textId="0B59BA59" w:rsidR="00D80F88" w:rsidRPr="00E07A89" w:rsidRDefault="00D80F88" w:rsidP="009C32D4">
            <w:pPr>
              <w:pStyle w:val="ListParagraph"/>
              <w:numPr>
                <w:ilvl w:val="0"/>
                <w:numId w:val="10"/>
              </w:numPr>
              <w:spacing w:before="60" w:after="60"/>
              <w:ind w:left="590" w:hanging="567"/>
              <w:contextualSpacing w:val="0"/>
              <w:rPr>
                <w:rFonts w:cstheme="minorHAnsi"/>
                <w:szCs w:val="24"/>
              </w:rPr>
            </w:pPr>
            <w:r w:rsidRPr="00E07A89">
              <w:rPr>
                <w:rFonts w:cstheme="minorHAnsi"/>
                <w:szCs w:val="24"/>
              </w:rPr>
              <w:t>maintains or enhances the protection of public health and safety</w:t>
            </w:r>
          </w:p>
        </w:tc>
        <w:tc>
          <w:tcPr>
            <w:tcW w:w="935" w:type="pct"/>
            <w:tcBorders>
              <w:top w:val="nil"/>
              <w:bottom w:val="nil"/>
            </w:tcBorders>
            <w:shd w:val="clear" w:color="auto" w:fill="auto"/>
          </w:tcPr>
          <w:p w14:paraId="0CACF77B" w14:textId="18B1EEAE" w:rsidR="00FD0F19" w:rsidRPr="00E07A89" w:rsidRDefault="00FD0F19" w:rsidP="00E70358">
            <w:pPr>
              <w:jc w:val="left"/>
              <w:rPr>
                <w:rFonts w:cstheme="minorHAnsi"/>
                <w:szCs w:val="24"/>
              </w:rPr>
            </w:pPr>
          </w:p>
        </w:tc>
        <w:tc>
          <w:tcPr>
            <w:tcW w:w="850" w:type="pct"/>
            <w:tcBorders>
              <w:top w:val="nil"/>
              <w:bottom w:val="nil"/>
            </w:tcBorders>
            <w:shd w:val="clear" w:color="auto" w:fill="auto"/>
          </w:tcPr>
          <w:p w14:paraId="629EEE77" w14:textId="77777777" w:rsidR="00D80F88" w:rsidRPr="00E07A89" w:rsidRDefault="00D80F88" w:rsidP="00E70358">
            <w:pPr>
              <w:jc w:val="left"/>
              <w:rPr>
                <w:rFonts w:cstheme="minorHAnsi"/>
                <w:szCs w:val="24"/>
              </w:rPr>
            </w:pPr>
          </w:p>
        </w:tc>
      </w:tr>
      <w:tr w:rsidR="00D80F88" w:rsidRPr="00E07A89" w14:paraId="4BB561E2" w14:textId="77777777" w:rsidTr="00D80F88">
        <w:tc>
          <w:tcPr>
            <w:tcW w:w="3215" w:type="pct"/>
            <w:tcBorders>
              <w:top w:val="nil"/>
              <w:bottom w:val="nil"/>
            </w:tcBorders>
            <w:shd w:val="clear" w:color="auto" w:fill="auto"/>
          </w:tcPr>
          <w:p w14:paraId="133BA113" w14:textId="45FF86D2" w:rsidR="00D80F88" w:rsidRPr="00E07A89" w:rsidRDefault="00D80F88" w:rsidP="009C32D4">
            <w:pPr>
              <w:pStyle w:val="ListParagraph"/>
              <w:numPr>
                <w:ilvl w:val="0"/>
                <w:numId w:val="10"/>
              </w:numPr>
              <w:spacing w:before="60" w:after="60"/>
              <w:ind w:left="590" w:hanging="567"/>
              <w:contextualSpacing w:val="0"/>
              <w:rPr>
                <w:rFonts w:cstheme="minorHAnsi"/>
                <w:szCs w:val="24"/>
              </w:rPr>
            </w:pPr>
            <w:r w:rsidRPr="00E07A89">
              <w:rPr>
                <w:rFonts w:cstheme="minorHAnsi"/>
                <w:szCs w:val="24"/>
              </w:rPr>
              <w:t>provides adequate information to enable consumers to make informed choices</w:t>
            </w:r>
          </w:p>
        </w:tc>
        <w:tc>
          <w:tcPr>
            <w:tcW w:w="935" w:type="pct"/>
            <w:tcBorders>
              <w:top w:val="nil"/>
              <w:bottom w:val="nil"/>
            </w:tcBorders>
            <w:shd w:val="clear" w:color="auto" w:fill="auto"/>
          </w:tcPr>
          <w:p w14:paraId="719F1D75" w14:textId="7D1E4D78" w:rsidR="00FD0F19" w:rsidRPr="00E07A89" w:rsidRDefault="00FD0F19" w:rsidP="00415AA6">
            <w:pPr>
              <w:jc w:val="left"/>
              <w:rPr>
                <w:rFonts w:cstheme="minorHAnsi"/>
                <w:szCs w:val="24"/>
              </w:rPr>
            </w:pPr>
          </w:p>
        </w:tc>
        <w:tc>
          <w:tcPr>
            <w:tcW w:w="850" w:type="pct"/>
            <w:tcBorders>
              <w:top w:val="nil"/>
              <w:bottom w:val="nil"/>
            </w:tcBorders>
            <w:shd w:val="clear" w:color="auto" w:fill="auto"/>
          </w:tcPr>
          <w:p w14:paraId="0039FD41" w14:textId="77777777" w:rsidR="00D80F88" w:rsidRPr="00E07A89" w:rsidRDefault="00D80F88" w:rsidP="00E70358">
            <w:pPr>
              <w:jc w:val="left"/>
              <w:rPr>
                <w:rFonts w:cstheme="minorHAnsi"/>
                <w:szCs w:val="24"/>
              </w:rPr>
            </w:pPr>
          </w:p>
        </w:tc>
      </w:tr>
      <w:tr w:rsidR="00D80F88" w:rsidRPr="00E07A89" w14:paraId="432905DC" w14:textId="77777777" w:rsidTr="00D80F88">
        <w:tc>
          <w:tcPr>
            <w:tcW w:w="3215" w:type="pct"/>
            <w:tcBorders>
              <w:top w:val="nil"/>
              <w:bottom w:val="nil"/>
            </w:tcBorders>
            <w:shd w:val="clear" w:color="auto" w:fill="auto"/>
          </w:tcPr>
          <w:p w14:paraId="0878E895" w14:textId="307B767B" w:rsidR="00D80F88" w:rsidRPr="00E07A89" w:rsidRDefault="00D80F88" w:rsidP="009C32D4">
            <w:pPr>
              <w:pStyle w:val="ListParagraph"/>
              <w:numPr>
                <w:ilvl w:val="0"/>
                <w:numId w:val="10"/>
              </w:numPr>
              <w:spacing w:before="60" w:after="60"/>
              <w:ind w:left="590" w:hanging="567"/>
              <w:contextualSpacing w:val="0"/>
              <w:rPr>
                <w:rFonts w:cstheme="minorHAnsi"/>
                <w:szCs w:val="24"/>
              </w:rPr>
            </w:pPr>
            <w:r w:rsidRPr="00E07A89">
              <w:rPr>
                <w:rFonts w:cstheme="minorHAnsi"/>
                <w:szCs w:val="24"/>
              </w:rPr>
              <w:t>helps to prevent misleading or deceptive conduct</w:t>
            </w:r>
          </w:p>
        </w:tc>
        <w:tc>
          <w:tcPr>
            <w:tcW w:w="935" w:type="pct"/>
            <w:tcBorders>
              <w:top w:val="nil"/>
              <w:bottom w:val="nil"/>
            </w:tcBorders>
            <w:shd w:val="clear" w:color="auto" w:fill="auto"/>
          </w:tcPr>
          <w:p w14:paraId="217F56F3" w14:textId="0E8EE0A5" w:rsidR="00D80F88" w:rsidRPr="00E07A89" w:rsidRDefault="00D80F88" w:rsidP="00550C88">
            <w:pPr>
              <w:jc w:val="left"/>
              <w:rPr>
                <w:rFonts w:cstheme="minorHAnsi"/>
                <w:szCs w:val="24"/>
              </w:rPr>
            </w:pPr>
          </w:p>
        </w:tc>
        <w:tc>
          <w:tcPr>
            <w:tcW w:w="850" w:type="pct"/>
            <w:tcBorders>
              <w:top w:val="nil"/>
              <w:bottom w:val="nil"/>
            </w:tcBorders>
            <w:shd w:val="clear" w:color="auto" w:fill="auto"/>
          </w:tcPr>
          <w:p w14:paraId="2D37724F" w14:textId="77777777" w:rsidR="00D80F88" w:rsidRPr="00E07A89" w:rsidRDefault="00D80F88" w:rsidP="00E70358">
            <w:pPr>
              <w:jc w:val="left"/>
              <w:rPr>
                <w:rFonts w:cstheme="minorHAnsi"/>
                <w:szCs w:val="24"/>
              </w:rPr>
            </w:pPr>
          </w:p>
        </w:tc>
      </w:tr>
      <w:tr w:rsidR="00D80F88" w:rsidRPr="00E07A89" w14:paraId="5F684D84" w14:textId="77777777" w:rsidTr="00D80F88">
        <w:tc>
          <w:tcPr>
            <w:tcW w:w="3215" w:type="pct"/>
            <w:tcBorders>
              <w:top w:val="nil"/>
              <w:bottom w:val="nil"/>
            </w:tcBorders>
            <w:shd w:val="clear" w:color="auto" w:fill="auto"/>
          </w:tcPr>
          <w:p w14:paraId="17D29580" w14:textId="59B11F9F" w:rsidR="00D80F88" w:rsidRPr="00E07A89" w:rsidRDefault="00D80F88" w:rsidP="009C32D4">
            <w:pPr>
              <w:pStyle w:val="ListParagraph"/>
              <w:numPr>
                <w:ilvl w:val="0"/>
                <w:numId w:val="10"/>
              </w:numPr>
              <w:spacing w:before="60" w:after="60"/>
              <w:ind w:left="590" w:hanging="567"/>
              <w:contextualSpacing w:val="0"/>
              <w:rPr>
                <w:rFonts w:cstheme="minorHAnsi"/>
                <w:szCs w:val="24"/>
              </w:rPr>
            </w:pPr>
            <w:r w:rsidRPr="00E07A89">
              <w:rPr>
                <w:rFonts w:cstheme="minorHAnsi"/>
                <w:szCs w:val="24"/>
              </w:rPr>
              <w:t>does not result in anti-competitive practices</w:t>
            </w:r>
          </w:p>
        </w:tc>
        <w:tc>
          <w:tcPr>
            <w:tcW w:w="935" w:type="pct"/>
            <w:tcBorders>
              <w:top w:val="nil"/>
              <w:bottom w:val="nil"/>
            </w:tcBorders>
            <w:shd w:val="clear" w:color="auto" w:fill="auto"/>
          </w:tcPr>
          <w:p w14:paraId="04BE1B68" w14:textId="1A4CCAB9" w:rsidR="00D80F88" w:rsidRPr="00E07A89" w:rsidRDefault="00D80F88" w:rsidP="00E70358">
            <w:pPr>
              <w:jc w:val="left"/>
              <w:rPr>
                <w:rFonts w:cstheme="minorHAnsi"/>
                <w:szCs w:val="24"/>
              </w:rPr>
            </w:pPr>
          </w:p>
        </w:tc>
        <w:tc>
          <w:tcPr>
            <w:tcW w:w="850" w:type="pct"/>
            <w:tcBorders>
              <w:top w:val="nil"/>
              <w:bottom w:val="nil"/>
            </w:tcBorders>
            <w:shd w:val="clear" w:color="auto" w:fill="auto"/>
          </w:tcPr>
          <w:p w14:paraId="0C2E1856" w14:textId="77777777" w:rsidR="00D80F88" w:rsidRPr="00E07A89" w:rsidRDefault="00D80F88" w:rsidP="00E70358">
            <w:pPr>
              <w:jc w:val="left"/>
              <w:rPr>
                <w:rFonts w:cstheme="minorHAnsi"/>
                <w:szCs w:val="24"/>
              </w:rPr>
            </w:pPr>
          </w:p>
        </w:tc>
      </w:tr>
      <w:tr w:rsidR="00550C88" w:rsidRPr="00E07A89" w14:paraId="63FD2F59" w14:textId="77777777" w:rsidTr="00D80F88">
        <w:tc>
          <w:tcPr>
            <w:tcW w:w="3215" w:type="pct"/>
            <w:tcBorders>
              <w:top w:val="nil"/>
              <w:bottom w:val="nil"/>
            </w:tcBorders>
            <w:shd w:val="clear" w:color="auto" w:fill="auto"/>
          </w:tcPr>
          <w:p w14:paraId="5DF803CF" w14:textId="1673EF51" w:rsidR="00550C88" w:rsidRPr="00E07A89" w:rsidRDefault="00550C88" w:rsidP="009C32D4">
            <w:pPr>
              <w:pStyle w:val="ListParagraph"/>
              <w:numPr>
                <w:ilvl w:val="0"/>
                <w:numId w:val="10"/>
              </w:numPr>
              <w:spacing w:before="60" w:after="60"/>
              <w:ind w:left="590" w:hanging="567"/>
              <w:contextualSpacing w:val="0"/>
              <w:rPr>
                <w:rFonts w:cstheme="minorHAnsi"/>
                <w:szCs w:val="24"/>
              </w:rPr>
            </w:pPr>
            <w:r w:rsidRPr="00E07A89">
              <w:rPr>
                <w:rFonts w:cstheme="minorHAnsi"/>
                <w:szCs w:val="24"/>
              </w:rPr>
              <w:t>does not facilitate unconscionable conduct</w:t>
            </w:r>
          </w:p>
        </w:tc>
        <w:tc>
          <w:tcPr>
            <w:tcW w:w="935" w:type="pct"/>
            <w:tcBorders>
              <w:top w:val="nil"/>
              <w:bottom w:val="nil"/>
            </w:tcBorders>
            <w:shd w:val="clear" w:color="auto" w:fill="auto"/>
          </w:tcPr>
          <w:p w14:paraId="0EB6F43E" w14:textId="0F09D834" w:rsidR="00550C88" w:rsidRPr="00E07A89" w:rsidRDefault="00550C88" w:rsidP="00550C88">
            <w:pPr>
              <w:jc w:val="left"/>
              <w:rPr>
                <w:rFonts w:cstheme="minorHAnsi"/>
                <w:szCs w:val="24"/>
              </w:rPr>
            </w:pPr>
          </w:p>
        </w:tc>
        <w:tc>
          <w:tcPr>
            <w:tcW w:w="850" w:type="pct"/>
            <w:tcBorders>
              <w:top w:val="nil"/>
              <w:bottom w:val="nil"/>
            </w:tcBorders>
            <w:shd w:val="clear" w:color="auto" w:fill="auto"/>
          </w:tcPr>
          <w:p w14:paraId="1BC4B269" w14:textId="5C23D351" w:rsidR="00550C88" w:rsidRPr="00E07A89" w:rsidRDefault="00550C88" w:rsidP="00550C88">
            <w:pPr>
              <w:jc w:val="left"/>
              <w:rPr>
                <w:rFonts w:cstheme="minorHAnsi"/>
                <w:szCs w:val="24"/>
              </w:rPr>
            </w:pPr>
          </w:p>
        </w:tc>
      </w:tr>
      <w:tr w:rsidR="00550C88" w:rsidRPr="00E07A89" w14:paraId="114581A9" w14:textId="77777777" w:rsidTr="00D80F88">
        <w:tc>
          <w:tcPr>
            <w:tcW w:w="3215" w:type="pct"/>
            <w:tcBorders>
              <w:top w:val="nil"/>
              <w:bottom w:val="nil"/>
            </w:tcBorders>
            <w:shd w:val="clear" w:color="auto" w:fill="auto"/>
          </w:tcPr>
          <w:p w14:paraId="4933AEA1" w14:textId="1300F544" w:rsidR="00550C88" w:rsidRPr="00E07A89" w:rsidRDefault="00550C88" w:rsidP="009C32D4">
            <w:pPr>
              <w:pStyle w:val="ListParagraph"/>
              <w:numPr>
                <w:ilvl w:val="0"/>
                <w:numId w:val="10"/>
              </w:numPr>
              <w:spacing w:before="60" w:after="60"/>
              <w:ind w:left="590" w:hanging="567"/>
              <w:contextualSpacing w:val="0"/>
              <w:rPr>
                <w:rFonts w:cstheme="minorHAnsi"/>
                <w:szCs w:val="24"/>
              </w:rPr>
            </w:pPr>
            <w:r w:rsidRPr="00E07A89">
              <w:rPr>
                <w:rFonts w:cstheme="minorHAnsi"/>
                <w:szCs w:val="24"/>
              </w:rPr>
              <w:t>is consistent with applicable industry codes of conduct</w:t>
            </w:r>
          </w:p>
        </w:tc>
        <w:tc>
          <w:tcPr>
            <w:tcW w:w="935" w:type="pct"/>
            <w:tcBorders>
              <w:top w:val="nil"/>
              <w:bottom w:val="nil"/>
            </w:tcBorders>
            <w:shd w:val="clear" w:color="auto" w:fill="auto"/>
          </w:tcPr>
          <w:p w14:paraId="5EBF3280" w14:textId="07B7F0D3" w:rsidR="00550C88" w:rsidRPr="00E07A89" w:rsidRDefault="00550C88" w:rsidP="007335A0">
            <w:pPr>
              <w:jc w:val="left"/>
              <w:rPr>
                <w:rFonts w:cstheme="minorHAnsi"/>
                <w:szCs w:val="24"/>
              </w:rPr>
            </w:pPr>
          </w:p>
        </w:tc>
        <w:tc>
          <w:tcPr>
            <w:tcW w:w="850" w:type="pct"/>
            <w:tcBorders>
              <w:top w:val="nil"/>
              <w:bottom w:val="nil"/>
            </w:tcBorders>
            <w:shd w:val="clear" w:color="auto" w:fill="auto"/>
          </w:tcPr>
          <w:p w14:paraId="6801346F" w14:textId="79C913DA" w:rsidR="00550C88" w:rsidRPr="00E07A89" w:rsidRDefault="00550C88" w:rsidP="00550C88">
            <w:pPr>
              <w:jc w:val="left"/>
              <w:rPr>
                <w:rFonts w:cstheme="minorHAnsi"/>
                <w:szCs w:val="24"/>
              </w:rPr>
            </w:pPr>
          </w:p>
        </w:tc>
      </w:tr>
      <w:tr w:rsidR="00550C88" w:rsidRPr="00E07A89" w14:paraId="4F4663E3" w14:textId="77777777" w:rsidTr="000D7966">
        <w:tc>
          <w:tcPr>
            <w:tcW w:w="3215" w:type="pct"/>
            <w:tcBorders>
              <w:top w:val="nil"/>
              <w:bottom w:val="single" w:sz="4" w:space="0" w:color="auto"/>
            </w:tcBorders>
            <w:shd w:val="clear" w:color="auto" w:fill="auto"/>
          </w:tcPr>
          <w:p w14:paraId="0878A5CF" w14:textId="0F5EB434" w:rsidR="00550C88" w:rsidRPr="00E07A89" w:rsidRDefault="00550C88" w:rsidP="009C32D4">
            <w:pPr>
              <w:pStyle w:val="ListParagraph"/>
              <w:numPr>
                <w:ilvl w:val="0"/>
                <w:numId w:val="10"/>
              </w:numPr>
              <w:spacing w:before="60" w:after="60"/>
              <w:ind w:left="590" w:hanging="567"/>
              <w:contextualSpacing w:val="0"/>
              <w:rPr>
                <w:rFonts w:cstheme="minorHAnsi"/>
                <w:szCs w:val="24"/>
              </w:rPr>
            </w:pPr>
            <w:r w:rsidRPr="00E07A89">
              <w:rPr>
                <w:rFonts w:cstheme="minorHAnsi"/>
                <w:szCs w:val="24"/>
              </w:rPr>
              <w:t>protects consumers against unfair practices.</w:t>
            </w:r>
          </w:p>
        </w:tc>
        <w:tc>
          <w:tcPr>
            <w:tcW w:w="935" w:type="pct"/>
            <w:tcBorders>
              <w:top w:val="nil"/>
              <w:bottom w:val="single" w:sz="4" w:space="0" w:color="auto"/>
            </w:tcBorders>
            <w:shd w:val="clear" w:color="auto" w:fill="auto"/>
          </w:tcPr>
          <w:p w14:paraId="177DBAB0" w14:textId="369E8F64" w:rsidR="00550C88" w:rsidRPr="00E07A89" w:rsidRDefault="00550C88" w:rsidP="00550C88">
            <w:pPr>
              <w:jc w:val="left"/>
              <w:rPr>
                <w:rFonts w:cstheme="minorHAnsi"/>
                <w:szCs w:val="24"/>
              </w:rPr>
            </w:pPr>
          </w:p>
        </w:tc>
        <w:tc>
          <w:tcPr>
            <w:tcW w:w="850" w:type="pct"/>
            <w:tcBorders>
              <w:top w:val="nil"/>
              <w:bottom w:val="single" w:sz="4" w:space="0" w:color="auto"/>
            </w:tcBorders>
            <w:shd w:val="clear" w:color="auto" w:fill="auto"/>
          </w:tcPr>
          <w:p w14:paraId="4D6FA629" w14:textId="7B268239" w:rsidR="00550C88" w:rsidRPr="00E07A89" w:rsidRDefault="00550C88" w:rsidP="00550C88">
            <w:pPr>
              <w:jc w:val="left"/>
              <w:rPr>
                <w:rFonts w:cstheme="minorHAnsi"/>
                <w:szCs w:val="24"/>
              </w:rPr>
            </w:pPr>
          </w:p>
        </w:tc>
      </w:tr>
      <w:tr w:rsidR="00550C88" w:rsidRPr="00E07A89" w14:paraId="5409A276" w14:textId="77777777" w:rsidTr="000D7966">
        <w:trPr>
          <w:trHeight w:val="41"/>
        </w:trPr>
        <w:tc>
          <w:tcPr>
            <w:tcW w:w="3215" w:type="pct"/>
            <w:tcBorders>
              <w:bottom w:val="nil"/>
            </w:tcBorders>
            <w:shd w:val="clear" w:color="auto" w:fill="auto"/>
          </w:tcPr>
          <w:p w14:paraId="5409A273" w14:textId="704A5105" w:rsidR="00550C88" w:rsidRPr="00E07A89" w:rsidRDefault="00550C88" w:rsidP="009C32D4">
            <w:pPr>
              <w:tabs>
                <w:tab w:val="left" w:pos="585"/>
              </w:tabs>
              <w:jc w:val="left"/>
              <w:rPr>
                <w:rFonts w:cstheme="minorHAnsi"/>
                <w:b/>
                <w:szCs w:val="24"/>
              </w:rPr>
            </w:pPr>
            <w:r w:rsidRPr="00E07A89">
              <w:rPr>
                <w:rFonts w:cstheme="minorHAnsi"/>
                <w:b/>
                <w:szCs w:val="24"/>
              </w:rPr>
              <w:t>6.4.3</w:t>
            </w:r>
            <w:r w:rsidRPr="00E07A89">
              <w:rPr>
                <w:rFonts w:cstheme="minorHAnsi"/>
                <w:b/>
                <w:szCs w:val="24"/>
              </w:rPr>
              <w:tab/>
              <w:t xml:space="preserve">Preferred </w:t>
            </w:r>
            <w:r w:rsidR="001831D1" w:rsidRPr="00E07A89">
              <w:rPr>
                <w:rFonts w:cstheme="minorHAnsi"/>
                <w:b/>
                <w:szCs w:val="24"/>
              </w:rPr>
              <w:t>names Preference</w:t>
            </w:r>
            <w:r w:rsidRPr="00E07A89">
              <w:rPr>
                <w:rFonts w:cstheme="minorHAnsi"/>
                <w:szCs w:val="24"/>
              </w:rPr>
              <w:t xml:space="preserve"> will be given to:</w:t>
            </w:r>
          </w:p>
        </w:tc>
        <w:tc>
          <w:tcPr>
            <w:tcW w:w="935" w:type="pct"/>
            <w:tcBorders>
              <w:bottom w:val="nil"/>
            </w:tcBorders>
            <w:shd w:val="clear" w:color="auto" w:fill="auto"/>
          </w:tcPr>
          <w:p w14:paraId="5409A274" w14:textId="77777777" w:rsidR="00550C88" w:rsidRPr="00E07A89" w:rsidRDefault="00550C88" w:rsidP="00550C88">
            <w:pPr>
              <w:jc w:val="left"/>
              <w:rPr>
                <w:rFonts w:cstheme="minorHAnsi"/>
                <w:szCs w:val="24"/>
              </w:rPr>
            </w:pPr>
          </w:p>
        </w:tc>
        <w:tc>
          <w:tcPr>
            <w:tcW w:w="850" w:type="pct"/>
            <w:tcBorders>
              <w:bottom w:val="nil"/>
            </w:tcBorders>
            <w:shd w:val="clear" w:color="auto" w:fill="auto"/>
          </w:tcPr>
          <w:p w14:paraId="5409A275" w14:textId="75746B32" w:rsidR="00550C88" w:rsidRPr="00E07A89" w:rsidRDefault="00550C88" w:rsidP="00550C88">
            <w:pPr>
              <w:jc w:val="left"/>
              <w:rPr>
                <w:rFonts w:cstheme="minorHAnsi"/>
                <w:szCs w:val="24"/>
              </w:rPr>
            </w:pPr>
          </w:p>
        </w:tc>
      </w:tr>
      <w:tr w:rsidR="00550C88" w:rsidRPr="00E07A89" w14:paraId="219A0D83" w14:textId="77777777" w:rsidTr="000D7966">
        <w:trPr>
          <w:trHeight w:val="41"/>
        </w:trPr>
        <w:tc>
          <w:tcPr>
            <w:tcW w:w="3215" w:type="pct"/>
            <w:tcBorders>
              <w:top w:val="nil"/>
              <w:bottom w:val="nil"/>
            </w:tcBorders>
            <w:shd w:val="clear" w:color="auto" w:fill="auto"/>
          </w:tcPr>
          <w:p w14:paraId="4D3E42F5" w14:textId="748E6DDB" w:rsidR="00550C88" w:rsidRPr="00E07A89" w:rsidRDefault="00550C88" w:rsidP="009C32D4">
            <w:pPr>
              <w:pStyle w:val="ListParagraph"/>
              <w:numPr>
                <w:ilvl w:val="0"/>
                <w:numId w:val="10"/>
              </w:numPr>
              <w:tabs>
                <w:tab w:val="left" w:pos="585"/>
              </w:tabs>
              <w:spacing w:before="60" w:after="60"/>
              <w:ind w:left="590" w:hanging="567"/>
              <w:contextualSpacing w:val="0"/>
              <w:rPr>
                <w:rFonts w:cstheme="minorHAnsi"/>
                <w:szCs w:val="24"/>
              </w:rPr>
            </w:pPr>
            <w:r w:rsidRPr="00E07A89">
              <w:rPr>
                <w:rFonts w:cstheme="minorHAnsi"/>
                <w:szCs w:val="24"/>
              </w:rPr>
              <w:t>a name that has over-riding historical significance</w:t>
            </w:r>
          </w:p>
        </w:tc>
        <w:tc>
          <w:tcPr>
            <w:tcW w:w="935" w:type="pct"/>
            <w:tcBorders>
              <w:top w:val="nil"/>
              <w:bottom w:val="nil"/>
            </w:tcBorders>
            <w:shd w:val="clear" w:color="auto" w:fill="auto"/>
          </w:tcPr>
          <w:p w14:paraId="689B9C27" w14:textId="7BEFC6C4" w:rsidR="00550C88" w:rsidRPr="00E07A89" w:rsidRDefault="00550C88" w:rsidP="00550C88">
            <w:pPr>
              <w:jc w:val="left"/>
              <w:rPr>
                <w:rFonts w:cstheme="minorHAnsi"/>
                <w:szCs w:val="24"/>
              </w:rPr>
            </w:pPr>
          </w:p>
        </w:tc>
        <w:tc>
          <w:tcPr>
            <w:tcW w:w="850" w:type="pct"/>
            <w:tcBorders>
              <w:top w:val="nil"/>
              <w:bottom w:val="nil"/>
            </w:tcBorders>
            <w:shd w:val="clear" w:color="auto" w:fill="auto"/>
          </w:tcPr>
          <w:p w14:paraId="34C26B45" w14:textId="51D656D9" w:rsidR="00550C88" w:rsidRPr="00E07A89" w:rsidRDefault="00550C88" w:rsidP="00550C88">
            <w:pPr>
              <w:jc w:val="left"/>
              <w:rPr>
                <w:rFonts w:cstheme="minorHAnsi"/>
                <w:szCs w:val="24"/>
              </w:rPr>
            </w:pPr>
          </w:p>
        </w:tc>
      </w:tr>
      <w:tr w:rsidR="00E16F6C" w:rsidRPr="00E07A89" w14:paraId="6866B74B" w14:textId="77777777" w:rsidTr="000D7966">
        <w:trPr>
          <w:trHeight w:val="41"/>
        </w:trPr>
        <w:tc>
          <w:tcPr>
            <w:tcW w:w="3215" w:type="pct"/>
            <w:tcBorders>
              <w:top w:val="nil"/>
              <w:bottom w:val="nil"/>
            </w:tcBorders>
            <w:shd w:val="clear" w:color="auto" w:fill="auto"/>
          </w:tcPr>
          <w:p w14:paraId="2E050D18" w14:textId="2B83064B" w:rsidR="00E16F6C" w:rsidRPr="00E07A89" w:rsidRDefault="00E16F6C" w:rsidP="009C32D4">
            <w:pPr>
              <w:pStyle w:val="ListParagraph"/>
              <w:numPr>
                <w:ilvl w:val="0"/>
                <w:numId w:val="10"/>
              </w:numPr>
              <w:tabs>
                <w:tab w:val="left" w:pos="585"/>
              </w:tabs>
              <w:spacing w:before="60" w:after="60"/>
              <w:ind w:left="590" w:hanging="567"/>
              <w:contextualSpacing w:val="0"/>
              <w:rPr>
                <w:rFonts w:cstheme="minorHAnsi"/>
                <w:szCs w:val="24"/>
              </w:rPr>
            </w:pPr>
            <w:r w:rsidRPr="00E07A89">
              <w:rPr>
                <w:rFonts w:cstheme="minorHAnsi"/>
                <w:szCs w:val="24"/>
              </w:rPr>
              <w:t>a name that is internationally accepted</w:t>
            </w:r>
          </w:p>
        </w:tc>
        <w:tc>
          <w:tcPr>
            <w:tcW w:w="935" w:type="pct"/>
            <w:tcBorders>
              <w:top w:val="nil"/>
              <w:bottom w:val="nil"/>
            </w:tcBorders>
            <w:shd w:val="clear" w:color="auto" w:fill="auto"/>
          </w:tcPr>
          <w:p w14:paraId="12D41588" w14:textId="38A94C6F" w:rsidR="00E16F6C" w:rsidRPr="00E07A89" w:rsidRDefault="00E16F6C" w:rsidP="00E16F6C">
            <w:pPr>
              <w:jc w:val="left"/>
              <w:rPr>
                <w:rFonts w:cstheme="minorHAnsi"/>
                <w:szCs w:val="24"/>
              </w:rPr>
            </w:pPr>
          </w:p>
        </w:tc>
        <w:tc>
          <w:tcPr>
            <w:tcW w:w="850" w:type="pct"/>
            <w:tcBorders>
              <w:top w:val="nil"/>
              <w:bottom w:val="nil"/>
            </w:tcBorders>
            <w:shd w:val="clear" w:color="auto" w:fill="auto"/>
          </w:tcPr>
          <w:p w14:paraId="6D4AC4A4" w14:textId="76EA1A04" w:rsidR="00E16F6C" w:rsidRPr="00E07A89" w:rsidRDefault="00E16F6C" w:rsidP="00E16F6C">
            <w:pPr>
              <w:jc w:val="left"/>
              <w:rPr>
                <w:rFonts w:cstheme="minorHAnsi"/>
                <w:szCs w:val="24"/>
              </w:rPr>
            </w:pPr>
          </w:p>
        </w:tc>
      </w:tr>
      <w:tr w:rsidR="00E16F6C" w:rsidRPr="00E07A89" w14:paraId="24B21C01" w14:textId="77777777" w:rsidTr="000D7966">
        <w:trPr>
          <w:trHeight w:val="41"/>
        </w:trPr>
        <w:tc>
          <w:tcPr>
            <w:tcW w:w="3215" w:type="pct"/>
            <w:tcBorders>
              <w:top w:val="nil"/>
              <w:bottom w:val="nil"/>
            </w:tcBorders>
            <w:shd w:val="clear" w:color="auto" w:fill="auto"/>
          </w:tcPr>
          <w:p w14:paraId="4792B1DB" w14:textId="6B2E950F" w:rsidR="00E16F6C" w:rsidRPr="00E07A89" w:rsidRDefault="00E16F6C" w:rsidP="009C32D4">
            <w:pPr>
              <w:pStyle w:val="ListParagraph"/>
              <w:numPr>
                <w:ilvl w:val="0"/>
                <w:numId w:val="10"/>
              </w:numPr>
              <w:tabs>
                <w:tab w:val="left" w:pos="585"/>
              </w:tabs>
              <w:spacing w:before="60" w:after="60"/>
              <w:ind w:left="590" w:hanging="567"/>
              <w:contextualSpacing w:val="0"/>
              <w:rPr>
                <w:rFonts w:cstheme="minorHAnsi"/>
                <w:szCs w:val="24"/>
              </w:rPr>
            </w:pPr>
            <w:r w:rsidRPr="00E07A89">
              <w:rPr>
                <w:rFonts w:cstheme="minorHAnsi"/>
                <w:szCs w:val="24"/>
              </w:rPr>
              <w:t>a regional name where the species is most commonly encountered/caught</w:t>
            </w:r>
          </w:p>
        </w:tc>
        <w:tc>
          <w:tcPr>
            <w:tcW w:w="935" w:type="pct"/>
            <w:tcBorders>
              <w:top w:val="nil"/>
              <w:bottom w:val="nil"/>
            </w:tcBorders>
            <w:shd w:val="clear" w:color="auto" w:fill="auto"/>
          </w:tcPr>
          <w:p w14:paraId="61BDF0D4" w14:textId="51E60249" w:rsidR="00E16F6C" w:rsidRPr="00E07A89" w:rsidRDefault="00E16F6C" w:rsidP="00E16F6C">
            <w:pPr>
              <w:jc w:val="left"/>
              <w:rPr>
                <w:rFonts w:cstheme="minorHAnsi"/>
                <w:szCs w:val="24"/>
              </w:rPr>
            </w:pPr>
          </w:p>
        </w:tc>
        <w:tc>
          <w:tcPr>
            <w:tcW w:w="850" w:type="pct"/>
            <w:tcBorders>
              <w:top w:val="nil"/>
              <w:bottom w:val="nil"/>
            </w:tcBorders>
            <w:shd w:val="clear" w:color="auto" w:fill="auto"/>
          </w:tcPr>
          <w:p w14:paraId="4ECCDFCA" w14:textId="2DB9F8DA" w:rsidR="00E16F6C" w:rsidRPr="00E07A89" w:rsidRDefault="00E16F6C" w:rsidP="00E16F6C">
            <w:pPr>
              <w:jc w:val="left"/>
              <w:rPr>
                <w:rFonts w:cstheme="minorHAnsi"/>
                <w:szCs w:val="24"/>
              </w:rPr>
            </w:pPr>
          </w:p>
        </w:tc>
      </w:tr>
      <w:tr w:rsidR="00E16F6C" w:rsidRPr="00E07A89" w14:paraId="57015A9B" w14:textId="77777777" w:rsidTr="000D7966">
        <w:trPr>
          <w:trHeight w:val="41"/>
        </w:trPr>
        <w:tc>
          <w:tcPr>
            <w:tcW w:w="3215" w:type="pct"/>
            <w:tcBorders>
              <w:top w:val="nil"/>
              <w:bottom w:val="nil"/>
            </w:tcBorders>
            <w:shd w:val="clear" w:color="auto" w:fill="auto"/>
          </w:tcPr>
          <w:p w14:paraId="5FE9211C" w14:textId="16E9C6F0" w:rsidR="00E16F6C" w:rsidRPr="00E07A89" w:rsidRDefault="00E16F6C" w:rsidP="009C32D4">
            <w:pPr>
              <w:pStyle w:val="ListParagraph"/>
              <w:numPr>
                <w:ilvl w:val="0"/>
                <w:numId w:val="10"/>
              </w:numPr>
              <w:tabs>
                <w:tab w:val="left" w:pos="585"/>
              </w:tabs>
              <w:spacing w:before="60" w:after="60"/>
              <w:ind w:left="590" w:hanging="567"/>
              <w:contextualSpacing w:val="0"/>
              <w:rPr>
                <w:rFonts w:cstheme="minorHAnsi"/>
                <w:szCs w:val="24"/>
              </w:rPr>
            </w:pPr>
            <w:r w:rsidRPr="00E07A89">
              <w:rPr>
                <w:rFonts w:cstheme="minorHAnsi"/>
                <w:szCs w:val="24"/>
              </w:rPr>
              <w:t>a name commonly used in Australia</w:t>
            </w:r>
          </w:p>
        </w:tc>
        <w:tc>
          <w:tcPr>
            <w:tcW w:w="935" w:type="pct"/>
            <w:tcBorders>
              <w:top w:val="nil"/>
              <w:bottom w:val="nil"/>
            </w:tcBorders>
            <w:shd w:val="clear" w:color="auto" w:fill="auto"/>
          </w:tcPr>
          <w:p w14:paraId="0DA82BB5" w14:textId="7FF27AB0" w:rsidR="00E16F6C" w:rsidRPr="00E07A89" w:rsidRDefault="00E16F6C" w:rsidP="00E16F6C">
            <w:pPr>
              <w:jc w:val="left"/>
              <w:rPr>
                <w:rFonts w:cstheme="minorHAnsi"/>
                <w:szCs w:val="24"/>
              </w:rPr>
            </w:pPr>
          </w:p>
        </w:tc>
        <w:tc>
          <w:tcPr>
            <w:tcW w:w="850" w:type="pct"/>
            <w:tcBorders>
              <w:top w:val="nil"/>
              <w:bottom w:val="nil"/>
            </w:tcBorders>
            <w:shd w:val="clear" w:color="auto" w:fill="auto"/>
          </w:tcPr>
          <w:p w14:paraId="07A16DE3" w14:textId="225E2F0C" w:rsidR="00E16F6C" w:rsidRPr="00E07A89" w:rsidRDefault="00E16F6C" w:rsidP="00E16F6C">
            <w:pPr>
              <w:jc w:val="left"/>
              <w:rPr>
                <w:rFonts w:cstheme="minorHAnsi"/>
                <w:szCs w:val="24"/>
              </w:rPr>
            </w:pPr>
          </w:p>
        </w:tc>
      </w:tr>
      <w:tr w:rsidR="00E16F6C" w:rsidRPr="00E07A89" w14:paraId="25D83BAF" w14:textId="77777777" w:rsidTr="000D7966">
        <w:trPr>
          <w:trHeight w:val="41"/>
        </w:trPr>
        <w:tc>
          <w:tcPr>
            <w:tcW w:w="3215" w:type="pct"/>
            <w:tcBorders>
              <w:top w:val="nil"/>
              <w:bottom w:val="nil"/>
            </w:tcBorders>
            <w:shd w:val="clear" w:color="auto" w:fill="auto"/>
          </w:tcPr>
          <w:p w14:paraId="747D491B" w14:textId="2BA7B41F" w:rsidR="00E16F6C" w:rsidRPr="00E07A89" w:rsidRDefault="00E16F6C" w:rsidP="009C32D4">
            <w:pPr>
              <w:pStyle w:val="ListParagraph"/>
              <w:numPr>
                <w:ilvl w:val="0"/>
                <w:numId w:val="10"/>
              </w:numPr>
              <w:tabs>
                <w:tab w:val="left" w:pos="585"/>
              </w:tabs>
              <w:spacing w:before="60" w:after="60"/>
              <w:ind w:left="590" w:hanging="567"/>
              <w:contextualSpacing w:val="0"/>
              <w:rPr>
                <w:rFonts w:cstheme="minorHAnsi"/>
                <w:szCs w:val="24"/>
              </w:rPr>
            </w:pPr>
            <w:r w:rsidRPr="00E07A89">
              <w:rPr>
                <w:rFonts w:cstheme="minorHAnsi"/>
                <w:szCs w:val="24"/>
              </w:rPr>
              <w:t>a name that has strong stakeholder support</w:t>
            </w:r>
          </w:p>
        </w:tc>
        <w:tc>
          <w:tcPr>
            <w:tcW w:w="935" w:type="pct"/>
            <w:tcBorders>
              <w:top w:val="nil"/>
              <w:bottom w:val="nil"/>
            </w:tcBorders>
            <w:shd w:val="clear" w:color="auto" w:fill="auto"/>
          </w:tcPr>
          <w:p w14:paraId="056A7AB0" w14:textId="1459BFC8" w:rsidR="00E16F6C" w:rsidRPr="00E07A89" w:rsidRDefault="00E16F6C" w:rsidP="00E16F6C">
            <w:pPr>
              <w:jc w:val="left"/>
              <w:rPr>
                <w:rFonts w:cstheme="minorHAnsi"/>
                <w:szCs w:val="24"/>
              </w:rPr>
            </w:pPr>
          </w:p>
        </w:tc>
        <w:tc>
          <w:tcPr>
            <w:tcW w:w="850" w:type="pct"/>
            <w:tcBorders>
              <w:top w:val="nil"/>
              <w:bottom w:val="nil"/>
            </w:tcBorders>
            <w:shd w:val="clear" w:color="auto" w:fill="auto"/>
          </w:tcPr>
          <w:p w14:paraId="60F15860" w14:textId="5E06CD59" w:rsidR="00E16F6C" w:rsidRPr="00E07A89" w:rsidRDefault="00E16F6C" w:rsidP="00E16F6C">
            <w:pPr>
              <w:jc w:val="left"/>
              <w:rPr>
                <w:rFonts w:cstheme="minorHAnsi"/>
                <w:szCs w:val="24"/>
              </w:rPr>
            </w:pPr>
          </w:p>
        </w:tc>
      </w:tr>
      <w:tr w:rsidR="00E16F6C" w:rsidRPr="00E07A89" w14:paraId="05E0F629" w14:textId="77777777" w:rsidTr="000D7966">
        <w:trPr>
          <w:trHeight w:val="41"/>
        </w:trPr>
        <w:tc>
          <w:tcPr>
            <w:tcW w:w="3215" w:type="pct"/>
            <w:tcBorders>
              <w:top w:val="nil"/>
              <w:bottom w:val="nil"/>
            </w:tcBorders>
            <w:shd w:val="clear" w:color="auto" w:fill="auto"/>
          </w:tcPr>
          <w:p w14:paraId="7376761F" w14:textId="6ED51458" w:rsidR="00E16F6C" w:rsidRPr="00E07A89" w:rsidRDefault="00E16F6C" w:rsidP="009C32D4">
            <w:pPr>
              <w:pStyle w:val="ListParagraph"/>
              <w:numPr>
                <w:ilvl w:val="0"/>
                <w:numId w:val="10"/>
              </w:numPr>
              <w:tabs>
                <w:tab w:val="left" w:pos="585"/>
              </w:tabs>
              <w:spacing w:before="60" w:after="60"/>
              <w:ind w:left="590" w:hanging="567"/>
              <w:contextualSpacing w:val="0"/>
              <w:rPr>
                <w:rFonts w:cstheme="minorHAnsi"/>
                <w:szCs w:val="24"/>
              </w:rPr>
            </w:pPr>
            <w:r w:rsidRPr="00E07A89">
              <w:rPr>
                <w:rFonts w:cstheme="minorHAnsi"/>
                <w:szCs w:val="24"/>
              </w:rPr>
              <w:t>a name used in recent mainstream field guides</w:t>
            </w:r>
          </w:p>
        </w:tc>
        <w:tc>
          <w:tcPr>
            <w:tcW w:w="935" w:type="pct"/>
            <w:tcBorders>
              <w:top w:val="nil"/>
              <w:bottom w:val="nil"/>
            </w:tcBorders>
            <w:shd w:val="clear" w:color="auto" w:fill="auto"/>
          </w:tcPr>
          <w:p w14:paraId="229E8364" w14:textId="521F0949" w:rsidR="00E16F6C" w:rsidRPr="00E07A89" w:rsidRDefault="00E16F6C" w:rsidP="00E16F6C">
            <w:pPr>
              <w:jc w:val="left"/>
              <w:rPr>
                <w:rFonts w:cstheme="minorHAnsi"/>
                <w:szCs w:val="24"/>
              </w:rPr>
            </w:pPr>
          </w:p>
        </w:tc>
        <w:tc>
          <w:tcPr>
            <w:tcW w:w="850" w:type="pct"/>
            <w:tcBorders>
              <w:top w:val="nil"/>
              <w:bottom w:val="nil"/>
            </w:tcBorders>
            <w:shd w:val="clear" w:color="auto" w:fill="auto"/>
          </w:tcPr>
          <w:p w14:paraId="36235E2F" w14:textId="49960365" w:rsidR="00E16F6C" w:rsidRPr="00E07A89" w:rsidRDefault="00E16F6C" w:rsidP="00E16F6C">
            <w:pPr>
              <w:jc w:val="left"/>
              <w:rPr>
                <w:rFonts w:cstheme="minorHAnsi"/>
                <w:szCs w:val="24"/>
              </w:rPr>
            </w:pPr>
          </w:p>
        </w:tc>
      </w:tr>
      <w:tr w:rsidR="00E16F6C" w:rsidRPr="00E07A89" w14:paraId="132CCCAC" w14:textId="77777777" w:rsidTr="000D7966">
        <w:trPr>
          <w:trHeight w:val="41"/>
        </w:trPr>
        <w:tc>
          <w:tcPr>
            <w:tcW w:w="3215" w:type="pct"/>
            <w:tcBorders>
              <w:top w:val="nil"/>
              <w:bottom w:val="nil"/>
            </w:tcBorders>
            <w:shd w:val="clear" w:color="auto" w:fill="auto"/>
          </w:tcPr>
          <w:p w14:paraId="4957801F" w14:textId="6A83722F" w:rsidR="00E16F6C" w:rsidRPr="00E07A89" w:rsidRDefault="00E16F6C" w:rsidP="009C32D4">
            <w:pPr>
              <w:pStyle w:val="ListParagraph"/>
              <w:numPr>
                <w:ilvl w:val="0"/>
                <w:numId w:val="10"/>
              </w:numPr>
              <w:tabs>
                <w:tab w:val="left" w:pos="585"/>
              </w:tabs>
              <w:spacing w:before="60" w:after="60"/>
              <w:ind w:left="590" w:hanging="567"/>
              <w:contextualSpacing w:val="0"/>
              <w:rPr>
                <w:rFonts w:cstheme="minorHAnsi"/>
                <w:szCs w:val="24"/>
              </w:rPr>
            </w:pPr>
            <w:r w:rsidRPr="00E07A89">
              <w:rPr>
                <w:rFonts w:cstheme="minorHAnsi"/>
                <w:szCs w:val="24"/>
              </w:rPr>
              <w:t>a name that most effectively distinguishes a species from its closest relatives</w:t>
            </w:r>
          </w:p>
        </w:tc>
        <w:tc>
          <w:tcPr>
            <w:tcW w:w="935" w:type="pct"/>
            <w:tcBorders>
              <w:top w:val="nil"/>
              <w:bottom w:val="nil"/>
            </w:tcBorders>
            <w:shd w:val="clear" w:color="auto" w:fill="auto"/>
          </w:tcPr>
          <w:p w14:paraId="3CDAEE64" w14:textId="0BB4271D" w:rsidR="00E16F6C" w:rsidRPr="00E07A89" w:rsidRDefault="00E16F6C" w:rsidP="00E16F6C">
            <w:pPr>
              <w:jc w:val="left"/>
              <w:rPr>
                <w:rFonts w:cstheme="minorHAnsi"/>
                <w:szCs w:val="24"/>
              </w:rPr>
            </w:pPr>
          </w:p>
        </w:tc>
        <w:tc>
          <w:tcPr>
            <w:tcW w:w="850" w:type="pct"/>
            <w:tcBorders>
              <w:top w:val="nil"/>
              <w:bottom w:val="nil"/>
            </w:tcBorders>
            <w:shd w:val="clear" w:color="auto" w:fill="auto"/>
          </w:tcPr>
          <w:p w14:paraId="35F856F5" w14:textId="0E8AF1A3" w:rsidR="00E16F6C" w:rsidRPr="00E07A89" w:rsidRDefault="00E16F6C" w:rsidP="00E16F6C">
            <w:pPr>
              <w:jc w:val="left"/>
              <w:rPr>
                <w:rFonts w:cstheme="minorHAnsi"/>
                <w:szCs w:val="24"/>
              </w:rPr>
            </w:pPr>
          </w:p>
        </w:tc>
      </w:tr>
      <w:tr w:rsidR="00E16F6C" w:rsidRPr="00E07A89" w14:paraId="15E9AF58" w14:textId="77777777" w:rsidTr="000D7966">
        <w:trPr>
          <w:trHeight w:val="41"/>
        </w:trPr>
        <w:tc>
          <w:tcPr>
            <w:tcW w:w="3215" w:type="pct"/>
            <w:tcBorders>
              <w:top w:val="nil"/>
              <w:bottom w:val="nil"/>
            </w:tcBorders>
            <w:shd w:val="clear" w:color="auto" w:fill="auto"/>
          </w:tcPr>
          <w:p w14:paraId="38B4A9E4" w14:textId="2FBE3A83" w:rsidR="00E16F6C" w:rsidRPr="00E07A89" w:rsidRDefault="00E16F6C" w:rsidP="009C32D4">
            <w:pPr>
              <w:pStyle w:val="ListParagraph"/>
              <w:numPr>
                <w:ilvl w:val="0"/>
                <w:numId w:val="10"/>
              </w:numPr>
              <w:tabs>
                <w:tab w:val="left" w:pos="585"/>
              </w:tabs>
              <w:spacing w:before="60" w:after="60"/>
              <w:ind w:left="590" w:hanging="567"/>
              <w:contextualSpacing w:val="0"/>
              <w:rPr>
                <w:rFonts w:cstheme="minorHAnsi"/>
                <w:szCs w:val="24"/>
              </w:rPr>
            </w:pPr>
            <w:r w:rsidRPr="00E07A89">
              <w:rPr>
                <w:rFonts w:cstheme="minorHAnsi"/>
                <w:szCs w:val="24"/>
              </w:rPr>
              <w:t>a name that generally conforms to other members of the family or generic-level grouping</w:t>
            </w:r>
          </w:p>
        </w:tc>
        <w:tc>
          <w:tcPr>
            <w:tcW w:w="935" w:type="pct"/>
            <w:tcBorders>
              <w:top w:val="nil"/>
              <w:bottom w:val="nil"/>
            </w:tcBorders>
            <w:shd w:val="clear" w:color="auto" w:fill="auto"/>
          </w:tcPr>
          <w:p w14:paraId="05E66DA4" w14:textId="194D451A" w:rsidR="00E16F6C" w:rsidRPr="00E07A89" w:rsidRDefault="00E16F6C" w:rsidP="00E16F6C">
            <w:pPr>
              <w:jc w:val="left"/>
              <w:rPr>
                <w:rFonts w:cstheme="minorHAnsi"/>
                <w:szCs w:val="24"/>
              </w:rPr>
            </w:pPr>
          </w:p>
        </w:tc>
        <w:tc>
          <w:tcPr>
            <w:tcW w:w="850" w:type="pct"/>
            <w:tcBorders>
              <w:top w:val="nil"/>
              <w:bottom w:val="nil"/>
            </w:tcBorders>
            <w:shd w:val="clear" w:color="auto" w:fill="auto"/>
          </w:tcPr>
          <w:p w14:paraId="7408EFF0" w14:textId="02857EFE" w:rsidR="00E16F6C" w:rsidRPr="00E07A89" w:rsidRDefault="00E16F6C" w:rsidP="00E16F6C">
            <w:pPr>
              <w:jc w:val="left"/>
              <w:rPr>
                <w:rFonts w:cstheme="minorHAnsi"/>
                <w:szCs w:val="24"/>
              </w:rPr>
            </w:pPr>
          </w:p>
        </w:tc>
      </w:tr>
      <w:tr w:rsidR="00E16F6C" w:rsidRPr="00E07A89" w14:paraId="004EA061" w14:textId="77777777" w:rsidTr="000D7966">
        <w:trPr>
          <w:trHeight w:val="41"/>
        </w:trPr>
        <w:tc>
          <w:tcPr>
            <w:tcW w:w="3215" w:type="pct"/>
            <w:tcBorders>
              <w:top w:val="nil"/>
              <w:bottom w:val="nil"/>
            </w:tcBorders>
            <w:shd w:val="clear" w:color="auto" w:fill="auto"/>
          </w:tcPr>
          <w:p w14:paraId="0EFEE41D" w14:textId="7F7985D7" w:rsidR="00E16F6C" w:rsidRPr="00E07A89" w:rsidRDefault="00E16F6C" w:rsidP="009C32D4">
            <w:pPr>
              <w:pStyle w:val="ListParagraph"/>
              <w:numPr>
                <w:ilvl w:val="0"/>
                <w:numId w:val="10"/>
              </w:numPr>
              <w:tabs>
                <w:tab w:val="left" w:pos="585"/>
              </w:tabs>
              <w:spacing w:before="60" w:after="60"/>
              <w:ind w:left="590" w:hanging="567"/>
              <w:contextualSpacing w:val="0"/>
              <w:rPr>
                <w:rFonts w:cstheme="minorHAnsi"/>
                <w:szCs w:val="24"/>
              </w:rPr>
            </w:pPr>
            <w:r w:rsidRPr="00E07A89">
              <w:rPr>
                <w:rFonts w:cstheme="minorHAnsi"/>
                <w:szCs w:val="24"/>
              </w:rPr>
              <w:t>a name that facilitates market acceptability</w:t>
            </w:r>
          </w:p>
        </w:tc>
        <w:tc>
          <w:tcPr>
            <w:tcW w:w="935" w:type="pct"/>
            <w:tcBorders>
              <w:top w:val="nil"/>
              <w:bottom w:val="nil"/>
            </w:tcBorders>
            <w:shd w:val="clear" w:color="auto" w:fill="auto"/>
          </w:tcPr>
          <w:p w14:paraId="6381EAE0" w14:textId="4460A773" w:rsidR="00E16F6C" w:rsidRPr="00E07A89" w:rsidRDefault="00E16F6C" w:rsidP="00E16F6C">
            <w:pPr>
              <w:jc w:val="left"/>
              <w:rPr>
                <w:rFonts w:cstheme="minorHAnsi"/>
                <w:szCs w:val="24"/>
              </w:rPr>
            </w:pPr>
          </w:p>
        </w:tc>
        <w:tc>
          <w:tcPr>
            <w:tcW w:w="850" w:type="pct"/>
            <w:tcBorders>
              <w:top w:val="nil"/>
              <w:bottom w:val="nil"/>
            </w:tcBorders>
            <w:shd w:val="clear" w:color="auto" w:fill="auto"/>
          </w:tcPr>
          <w:p w14:paraId="0A1C7203" w14:textId="0547328E" w:rsidR="00E16F6C" w:rsidRPr="00E07A89" w:rsidRDefault="00E16F6C" w:rsidP="00E16F6C">
            <w:pPr>
              <w:jc w:val="left"/>
              <w:rPr>
                <w:rFonts w:cstheme="minorHAnsi"/>
                <w:szCs w:val="24"/>
              </w:rPr>
            </w:pPr>
          </w:p>
        </w:tc>
      </w:tr>
      <w:tr w:rsidR="00E16F6C" w:rsidRPr="00E07A89" w14:paraId="4405A998" w14:textId="77777777" w:rsidTr="00FD0F19">
        <w:trPr>
          <w:trHeight w:val="41"/>
        </w:trPr>
        <w:tc>
          <w:tcPr>
            <w:tcW w:w="3215" w:type="pct"/>
            <w:tcBorders>
              <w:top w:val="nil"/>
              <w:bottom w:val="single" w:sz="4" w:space="0" w:color="auto"/>
            </w:tcBorders>
            <w:shd w:val="clear" w:color="auto" w:fill="auto"/>
          </w:tcPr>
          <w:p w14:paraId="1BA07DEE" w14:textId="14BBD781" w:rsidR="00E16F6C" w:rsidRPr="00E07A89" w:rsidRDefault="00E16F6C" w:rsidP="009C32D4">
            <w:pPr>
              <w:pStyle w:val="ListParagraph"/>
              <w:numPr>
                <w:ilvl w:val="0"/>
                <w:numId w:val="10"/>
              </w:numPr>
              <w:tabs>
                <w:tab w:val="left" w:pos="585"/>
              </w:tabs>
              <w:spacing w:before="60" w:after="60"/>
              <w:ind w:left="590" w:hanging="567"/>
              <w:contextualSpacing w:val="0"/>
              <w:rPr>
                <w:rFonts w:cstheme="minorHAnsi"/>
                <w:szCs w:val="24"/>
              </w:rPr>
            </w:pPr>
            <w:r w:rsidRPr="00E07A89">
              <w:rPr>
                <w:rFonts w:cstheme="minorHAnsi"/>
                <w:szCs w:val="24"/>
              </w:rPr>
              <w:t>a name that is simple, unambiguous, and easily readable.</w:t>
            </w:r>
          </w:p>
        </w:tc>
        <w:tc>
          <w:tcPr>
            <w:tcW w:w="935" w:type="pct"/>
            <w:tcBorders>
              <w:top w:val="nil"/>
              <w:bottom w:val="single" w:sz="4" w:space="0" w:color="auto"/>
            </w:tcBorders>
            <w:shd w:val="clear" w:color="auto" w:fill="auto"/>
          </w:tcPr>
          <w:p w14:paraId="770BD5EB" w14:textId="4B04B8AC" w:rsidR="00E16F6C" w:rsidRPr="00E07A89" w:rsidRDefault="00E16F6C" w:rsidP="00E16F6C">
            <w:pPr>
              <w:jc w:val="left"/>
              <w:rPr>
                <w:rFonts w:cstheme="minorHAnsi"/>
                <w:szCs w:val="24"/>
              </w:rPr>
            </w:pPr>
          </w:p>
        </w:tc>
        <w:tc>
          <w:tcPr>
            <w:tcW w:w="850" w:type="pct"/>
            <w:tcBorders>
              <w:top w:val="nil"/>
              <w:bottom w:val="single" w:sz="4" w:space="0" w:color="auto"/>
            </w:tcBorders>
            <w:shd w:val="clear" w:color="auto" w:fill="auto"/>
          </w:tcPr>
          <w:p w14:paraId="1C1A9CFF" w14:textId="1D1A4AFF" w:rsidR="00E16F6C" w:rsidRPr="00E07A89" w:rsidRDefault="00E16F6C" w:rsidP="00E16F6C">
            <w:pPr>
              <w:jc w:val="left"/>
              <w:rPr>
                <w:rFonts w:cstheme="minorHAnsi"/>
                <w:szCs w:val="24"/>
              </w:rPr>
            </w:pPr>
          </w:p>
        </w:tc>
      </w:tr>
      <w:tr w:rsidR="00E16F6C" w:rsidRPr="00E07A89" w14:paraId="5409A27B" w14:textId="77777777" w:rsidTr="00FD0F19">
        <w:trPr>
          <w:trHeight w:val="41"/>
        </w:trPr>
        <w:tc>
          <w:tcPr>
            <w:tcW w:w="3215" w:type="pct"/>
            <w:tcBorders>
              <w:bottom w:val="nil"/>
            </w:tcBorders>
            <w:shd w:val="clear" w:color="auto" w:fill="auto"/>
          </w:tcPr>
          <w:p w14:paraId="5409A278" w14:textId="039598F9" w:rsidR="00E16F6C" w:rsidRPr="00E07A89" w:rsidRDefault="00E16F6C" w:rsidP="009C32D4">
            <w:pPr>
              <w:tabs>
                <w:tab w:val="left" w:pos="585"/>
              </w:tabs>
              <w:jc w:val="left"/>
              <w:rPr>
                <w:rFonts w:cstheme="minorHAnsi"/>
                <w:b/>
                <w:szCs w:val="24"/>
              </w:rPr>
            </w:pPr>
            <w:r w:rsidRPr="00E07A89">
              <w:rPr>
                <w:rFonts w:cstheme="minorHAnsi"/>
                <w:b/>
                <w:szCs w:val="24"/>
              </w:rPr>
              <w:t>6.4.4</w:t>
            </w:r>
            <w:r w:rsidRPr="00E07A89">
              <w:rPr>
                <w:rFonts w:cstheme="minorHAnsi"/>
                <w:b/>
                <w:szCs w:val="24"/>
              </w:rPr>
              <w:tab/>
              <w:t>One name per species</w:t>
            </w:r>
          </w:p>
        </w:tc>
        <w:tc>
          <w:tcPr>
            <w:tcW w:w="935" w:type="pct"/>
            <w:tcBorders>
              <w:bottom w:val="nil"/>
            </w:tcBorders>
            <w:shd w:val="clear" w:color="auto" w:fill="auto"/>
          </w:tcPr>
          <w:p w14:paraId="5409A279" w14:textId="77777777" w:rsidR="00E16F6C" w:rsidRPr="00E07A89" w:rsidRDefault="00E16F6C" w:rsidP="00E16F6C">
            <w:pPr>
              <w:jc w:val="left"/>
              <w:rPr>
                <w:rFonts w:cstheme="minorHAnsi"/>
                <w:szCs w:val="24"/>
              </w:rPr>
            </w:pPr>
          </w:p>
        </w:tc>
        <w:tc>
          <w:tcPr>
            <w:tcW w:w="850" w:type="pct"/>
            <w:tcBorders>
              <w:bottom w:val="nil"/>
            </w:tcBorders>
            <w:shd w:val="clear" w:color="auto" w:fill="auto"/>
          </w:tcPr>
          <w:p w14:paraId="5409A27A" w14:textId="5BA928F8" w:rsidR="00E16F6C" w:rsidRPr="00E07A89" w:rsidRDefault="00E16F6C" w:rsidP="00E16F6C">
            <w:pPr>
              <w:jc w:val="left"/>
              <w:rPr>
                <w:rFonts w:cstheme="minorHAnsi"/>
                <w:szCs w:val="24"/>
              </w:rPr>
            </w:pPr>
          </w:p>
        </w:tc>
      </w:tr>
      <w:tr w:rsidR="00E16F6C" w:rsidRPr="00E07A89" w14:paraId="15C46F0E" w14:textId="77777777" w:rsidTr="00FD0F19">
        <w:trPr>
          <w:trHeight w:val="41"/>
        </w:trPr>
        <w:tc>
          <w:tcPr>
            <w:tcW w:w="3215" w:type="pct"/>
            <w:tcBorders>
              <w:top w:val="nil"/>
              <w:bottom w:val="single" w:sz="4" w:space="0" w:color="auto"/>
            </w:tcBorders>
            <w:shd w:val="clear" w:color="auto" w:fill="auto"/>
          </w:tcPr>
          <w:p w14:paraId="3228E797" w14:textId="64458FC3" w:rsidR="00E16F6C" w:rsidRPr="00E07A89" w:rsidRDefault="00E16F6C" w:rsidP="009C32D4">
            <w:pPr>
              <w:pStyle w:val="ListParagraph"/>
              <w:numPr>
                <w:ilvl w:val="0"/>
                <w:numId w:val="10"/>
              </w:numPr>
              <w:spacing w:before="60" w:after="60"/>
              <w:ind w:left="589" w:hanging="589"/>
              <w:contextualSpacing w:val="0"/>
              <w:rPr>
                <w:rFonts w:cstheme="minorHAnsi"/>
                <w:szCs w:val="24"/>
              </w:rPr>
            </w:pPr>
            <w:r w:rsidRPr="00E07A89">
              <w:rPr>
                <w:rFonts w:cstheme="minorHAnsi"/>
                <w:szCs w:val="24"/>
              </w:rPr>
              <w:t>Requires that each species may be assigned a single, standard fish name, and no two species may have the same approved standard name.</w:t>
            </w:r>
          </w:p>
        </w:tc>
        <w:tc>
          <w:tcPr>
            <w:tcW w:w="935" w:type="pct"/>
            <w:tcBorders>
              <w:top w:val="nil"/>
              <w:bottom w:val="single" w:sz="4" w:space="0" w:color="auto"/>
            </w:tcBorders>
            <w:shd w:val="clear" w:color="auto" w:fill="auto"/>
          </w:tcPr>
          <w:p w14:paraId="664964B8" w14:textId="0F2D8CC8" w:rsidR="00E16F6C" w:rsidRPr="00E07A89" w:rsidRDefault="00E16F6C" w:rsidP="00E16F6C">
            <w:pPr>
              <w:jc w:val="left"/>
              <w:rPr>
                <w:rFonts w:cstheme="minorHAnsi"/>
                <w:szCs w:val="24"/>
              </w:rPr>
            </w:pPr>
          </w:p>
        </w:tc>
        <w:tc>
          <w:tcPr>
            <w:tcW w:w="850" w:type="pct"/>
            <w:tcBorders>
              <w:top w:val="nil"/>
              <w:bottom w:val="single" w:sz="4" w:space="0" w:color="auto"/>
            </w:tcBorders>
            <w:shd w:val="clear" w:color="auto" w:fill="auto"/>
          </w:tcPr>
          <w:p w14:paraId="28A9D105" w14:textId="1BC4B44C" w:rsidR="00E16F6C" w:rsidRPr="00E07A89" w:rsidRDefault="00E16F6C" w:rsidP="00E16F6C">
            <w:pPr>
              <w:jc w:val="left"/>
              <w:rPr>
                <w:rFonts w:cstheme="minorHAnsi"/>
                <w:szCs w:val="24"/>
              </w:rPr>
            </w:pPr>
          </w:p>
        </w:tc>
      </w:tr>
      <w:tr w:rsidR="00E16F6C" w:rsidRPr="00E07A89" w14:paraId="5409A283" w14:textId="77777777" w:rsidTr="00FD0F19">
        <w:trPr>
          <w:trHeight w:val="41"/>
        </w:trPr>
        <w:tc>
          <w:tcPr>
            <w:tcW w:w="3215" w:type="pct"/>
            <w:tcBorders>
              <w:bottom w:val="nil"/>
            </w:tcBorders>
            <w:shd w:val="clear" w:color="auto" w:fill="auto"/>
          </w:tcPr>
          <w:p w14:paraId="5409A280" w14:textId="6DADAD6D" w:rsidR="00E16F6C" w:rsidRPr="00E07A89" w:rsidRDefault="00E16F6C" w:rsidP="009C32D4">
            <w:pPr>
              <w:tabs>
                <w:tab w:val="left" w:pos="585"/>
              </w:tabs>
              <w:jc w:val="left"/>
              <w:rPr>
                <w:rFonts w:cstheme="minorHAnsi"/>
                <w:szCs w:val="24"/>
              </w:rPr>
            </w:pPr>
            <w:r w:rsidRPr="00E07A89">
              <w:rPr>
                <w:rFonts w:cstheme="minorHAnsi"/>
                <w:b/>
                <w:szCs w:val="24"/>
              </w:rPr>
              <w:t>6.4.5</w:t>
            </w:r>
            <w:r w:rsidRPr="00E07A89">
              <w:rPr>
                <w:rFonts w:cstheme="minorHAnsi"/>
                <w:b/>
                <w:szCs w:val="24"/>
              </w:rPr>
              <w:tab/>
              <w:t xml:space="preserve">Group </w:t>
            </w:r>
            <w:r w:rsidR="001831D1" w:rsidRPr="00E07A89">
              <w:rPr>
                <w:rFonts w:cstheme="minorHAnsi"/>
                <w:b/>
                <w:szCs w:val="24"/>
              </w:rPr>
              <w:t>names:</w:t>
            </w:r>
            <w:r w:rsidRPr="00E07A89">
              <w:rPr>
                <w:rFonts w:cstheme="minorHAnsi"/>
                <w:b/>
                <w:szCs w:val="24"/>
              </w:rPr>
              <w:t xml:space="preserve"> </w:t>
            </w:r>
            <w:r w:rsidRPr="00E07A89">
              <w:rPr>
                <w:rFonts w:cstheme="minorHAnsi"/>
                <w:szCs w:val="24"/>
              </w:rPr>
              <w:t>A group standard fish name:</w:t>
            </w:r>
          </w:p>
        </w:tc>
        <w:tc>
          <w:tcPr>
            <w:tcW w:w="935" w:type="pct"/>
            <w:tcBorders>
              <w:bottom w:val="nil"/>
            </w:tcBorders>
            <w:shd w:val="clear" w:color="auto" w:fill="auto"/>
          </w:tcPr>
          <w:p w14:paraId="5409A281" w14:textId="617E9684" w:rsidR="00E16F6C" w:rsidRPr="00E07A89" w:rsidRDefault="00E16F6C" w:rsidP="00E16F6C">
            <w:pPr>
              <w:jc w:val="left"/>
              <w:rPr>
                <w:rFonts w:cstheme="minorHAnsi"/>
                <w:szCs w:val="24"/>
              </w:rPr>
            </w:pPr>
          </w:p>
        </w:tc>
        <w:tc>
          <w:tcPr>
            <w:tcW w:w="850" w:type="pct"/>
            <w:tcBorders>
              <w:bottom w:val="nil"/>
            </w:tcBorders>
            <w:shd w:val="clear" w:color="auto" w:fill="auto"/>
          </w:tcPr>
          <w:p w14:paraId="5409A282" w14:textId="30526FA3" w:rsidR="00E16F6C" w:rsidRPr="00E07A89" w:rsidRDefault="00E16F6C" w:rsidP="00E16F6C">
            <w:pPr>
              <w:jc w:val="left"/>
              <w:rPr>
                <w:rFonts w:cstheme="minorHAnsi"/>
                <w:szCs w:val="24"/>
              </w:rPr>
            </w:pPr>
          </w:p>
        </w:tc>
      </w:tr>
      <w:tr w:rsidR="00E16F6C" w:rsidRPr="00E07A89" w14:paraId="30F24D31" w14:textId="77777777" w:rsidTr="00FD0F19">
        <w:trPr>
          <w:trHeight w:val="41"/>
        </w:trPr>
        <w:tc>
          <w:tcPr>
            <w:tcW w:w="3215" w:type="pct"/>
            <w:tcBorders>
              <w:top w:val="nil"/>
              <w:bottom w:val="nil"/>
            </w:tcBorders>
            <w:shd w:val="clear" w:color="auto" w:fill="auto"/>
          </w:tcPr>
          <w:p w14:paraId="4FABAC8A" w14:textId="4D1237AF" w:rsidR="00E16F6C" w:rsidRPr="00E07A89" w:rsidRDefault="00E16F6C" w:rsidP="009C32D4">
            <w:pPr>
              <w:pStyle w:val="ListParagraph"/>
              <w:numPr>
                <w:ilvl w:val="0"/>
                <w:numId w:val="10"/>
              </w:numPr>
              <w:spacing w:before="60" w:after="60"/>
              <w:ind w:left="589" w:hanging="589"/>
              <w:contextualSpacing w:val="0"/>
              <w:rPr>
                <w:rFonts w:cstheme="minorHAnsi"/>
                <w:szCs w:val="24"/>
              </w:rPr>
            </w:pPr>
            <w:r w:rsidRPr="00E07A89">
              <w:rPr>
                <w:rFonts w:cstheme="minorHAnsi"/>
                <w:szCs w:val="24"/>
              </w:rPr>
              <w:t>may cover multiple species in a particular scientific family or group of fish, and</w:t>
            </w:r>
          </w:p>
        </w:tc>
        <w:tc>
          <w:tcPr>
            <w:tcW w:w="935" w:type="pct"/>
            <w:tcBorders>
              <w:top w:val="nil"/>
              <w:bottom w:val="nil"/>
            </w:tcBorders>
            <w:shd w:val="clear" w:color="auto" w:fill="auto"/>
          </w:tcPr>
          <w:p w14:paraId="080700AE" w14:textId="447EA255" w:rsidR="00E16F6C" w:rsidRPr="00E07A89" w:rsidRDefault="00E16F6C" w:rsidP="00E16F6C">
            <w:pPr>
              <w:jc w:val="left"/>
              <w:rPr>
                <w:rFonts w:cstheme="minorHAnsi"/>
                <w:szCs w:val="24"/>
              </w:rPr>
            </w:pPr>
          </w:p>
        </w:tc>
        <w:tc>
          <w:tcPr>
            <w:tcW w:w="850" w:type="pct"/>
            <w:tcBorders>
              <w:top w:val="nil"/>
              <w:bottom w:val="nil"/>
            </w:tcBorders>
            <w:shd w:val="clear" w:color="auto" w:fill="auto"/>
          </w:tcPr>
          <w:p w14:paraId="0FB1BED3" w14:textId="5CDA06B2" w:rsidR="00E16F6C" w:rsidRPr="00E07A89" w:rsidRDefault="00E16F6C" w:rsidP="00E16F6C">
            <w:pPr>
              <w:jc w:val="left"/>
              <w:rPr>
                <w:rFonts w:cstheme="minorHAnsi"/>
                <w:szCs w:val="24"/>
              </w:rPr>
            </w:pPr>
          </w:p>
        </w:tc>
      </w:tr>
      <w:tr w:rsidR="00E16F6C" w:rsidRPr="00E07A89" w14:paraId="1E1F2168" w14:textId="77777777" w:rsidTr="00FD0F19">
        <w:trPr>
          <w:trHeight w:val="41"/>
        </w:trPr>
        <w:tc>
          <w:tcPr>
            <w:tcW w:w="3215" w:type="pct"/>
            <w:tcBorders>
              <w:top w:val="nil"/>
              <w:bottom w:val="nil"/>
            </w:tcBorders>
            <w:shd w:val="clear" w:color="auto" w:fill="auto"/>
          </w:tcPr>
          <w:p w14:paraId="0663C86F" w14:textId="2409E010" w:rsidR="00E16F6C" w:rsidRPr="00E07A89" w:rsidRDefault="00E16F6C" w:rsidP="009C32D4">
            <w:pPr>
              <w:pStyle w:val="ListParagraph"/>
              <w:numPr>
                <w:ilvl w:val="0"/>
                <w:numId w:val="10"/>
              </w:numPr>
              <w:spacing w:before="60" w:after="60"/>
              <w:ind w:left="589" w:hanging="589"/>
              <w:contextualSpacing w:val="0"/>
              <w:rPr>
                <w:rFonts w:cstheme="minorHAnsi"/>
                <w:szCs w:val="24"/>
              </w:rPr>
            </w:pPr>
            <w:r w:rsidRPr="00E07A89">
              <w:rPr>
                <w:rFonts w:cstheme="minorHAnsi"/>
                <w:szCs w:val="24"/>
              </w:rPr>
              <w:t>may not be the same as a species’ standard fish name, and</w:t>
            </w:r>
          </w:p>
        </w:tc>
        <w:tc>
          <w:tcPr>
            <w:tcW w:w="935" w:type="pct"/>
            <w:tcBorders>
              <w:top w:val="nil"/>
              <w:bottom w:val="nil"/>
            </w:tcBorders>
            <w:shd w:val="clear" w:color="auto" w:fill="auto"/>
          </w:tcPr>
          <w:p w14:paraId="3D0CF063" w14:textId="49266986" w:rsidR="00E16F6C" w:rsidRPr="00E07A89" w:rsidRDefault="00E16F6C" w:rsidP="00E16F6C">
            <w:pPr>
              <w:jc w:val="left"/>
              <w:rPr>
                <w:rFonts w:cstheme="minorHAnsi"/>
                <w:szCs w:val="24"/>
              </w:rPr>
            </w:pPr>
          </w:p>
        </w:tc>
        <w:tc>
          <w:tcPr>
            <w:tcW w:w="850" w:type="pct"/>
            <w:tcBorders>
              <w:top w:val="nil"/>
              <w:bottom w:val="nil"/>
            </w:tcBorders>
            <w:shd w:val="clear" w:color="auto" w:fill="auto"/>
          </w:tcPr>
          <w:p w14:paraId="346EEA4B" w14:textId="77FE3573" w:rsidR="00E16F6C" w:rsidRPr="00E07A89" w:rsidRDefault="00E16F6C" w:rsidP="00E16F6C">
            <w:pPr>
              <w:jc w:val="left"/>
              <w:rPr>
                <w:rFonts w:cstheme="minorHAnsi"/>
                <w:szCs w:val="24"/>
              </w:rPr>
            </w:pPr>
          </w:p>
        </w:tc>
      </w:tr>
      <w:tr w:rsidR="00E16F6C" w:rsidRPr="00E07A89" w14:paraId="795B5506" w14:textId="77777777" w:rsidTr="00FD0F19">
        <w:trPr>
          <w:trHeight w:val="41"/>
        </w:trPr>
        <w:tc>
          <w:tcPr>
            <w:tcW w:w="3215" w:type="pct"/>
            <w:tcBorders>
              <w:top w:val="nil"/>
              <w:bottom w:val="single" w:sz="4" w:space="0" w:color="auto"/>
            </w:tcBorders>
            <w:shd w:val="clear" w:color="auto" w:fill="auto"/>
          </w:tcPr>
          <w:p w14:paraId="69357F10" w14:textId="2361BF8C" w:rsidR="00E16F6C" w:rsidRPr="00E07A89" w:rsidRDefault="00E16F6C" w:rsidP="009C32D4">
            <w:pPr>
              <w:pStyle w:val="ListParagraph"/>
              <w:numPr>
                <w:ilvl w:val="0"/>
                <w:numId w:val="10"/>
              </w:numPr>
              <w:spacing w:before="60" w:after="60"/>
              <w:ind w:left="589" w:hanging="589"/>
              <w:contextualSpacing w:val="0"/>
              <w:rPr>
                <w:rFonts w:cstheme="minorHAnsi"/>
                <w:szCs w:val="24"/>
              </w:rPr>
            </w:pPr>
            <w:r w:rsidRPr="00E07A89">
              <w:rPr>
                <w:rFonts w:cstheme="minorHAnsi"/>
                <w:szCs w:val="24"/>
              </w:rPr>
              <w:t>will follow internationally accepted names unless alternatives are well entrenched in Australian mainstream literature.</w:t>
            </w:r>
          </w:p>
        </w:tc>
        <w:tc>
          <w:tcPr>
            <w:tcW w:w="935" w:type="pct"/>
            <w:tcBorders>
              <w:top w:val="nil"/>
              <w:bottom w:val="single" w:sz="4" w:space="0" w:color="auto"/>
            </w:tcBorders>
            <w:shd w:val="clear" w:color="auto" w:fill="auto"/>
          </w:tcPr>
          <w:p w14:paraId="445884E5" w14:textId="61AB20EE" w:rsidR="00E16F6C" w:rsidRPr="00E07A89" w:rsidRDefault="00E16F6C" w:rsidP="00E16F6C">
            <w:pPr>
              <w:jc w:val="left"/>
              <w:rPr>
                <w:rFonts w:cstheme="minorHAnsi"/>
                <w:szCs w:val="24"/>
              </w:rPr>
            </w:pPr>
          </w:p>
        </w:tc>
        <w:tc>
          <w:tcPr>
            <w:tcW w:w="850" w:type="pct"/>
            <w:tcBorders>
              <w:top w:val="nil"/>
              <w:bottom w:val="single" w:sz="4" w:space="0" w:color="auto"/>
            </w:tcBorders>
            <w:shd w:val="clear" w:color="auto" w:fill="auto"/>
          </w:tcPr>
          <w:p w14:paraId="12EF173E" w14:textId="309370F9" w:rsidR="00E16F6C" w:rsidRPr="00E07A89" w:rsidRDefault="00E16F6C" w:rsidP="00E16F6C">
            <w:pPr>
              <w:jc w:val="left"/>
              <w:rPr>
                <w:rFonts w:cstheme="minorHAnsi"/>
                <w:szCs w:val="24"/>
              </w:rPr>
            </w:pPr>
          </w:p>
        </w:tc>
      </w:tr>
      <w:tr w:rsidR="00E16F6C" w:rsidRPr="00E07A89" w14:paraId="5409A288" w14:textId="77777777" w:rsidTr="000323BB">
        <w:trPr>
          <w:trHeight w:val="937"/>
        </w:trPr>
        <w:tc>
          <w:tcPr>
            <w:tcW w:w="3215" w:type="pct"/>
            <w:shd w:val="clear" w:color="auto" w:fill="auto"/>
          </w:tcPr>
          <w:p w14:paraId="28A76428" w14:textId="14879608" w:rsidR="00E16F6C" w:rsidRPr="00E07A89" w:rsidRDefault="00E16F6C" w:rsidP="009C32D4">
            <w:pPr>
              <w:tabs>
                <w:tab w:val="left" w:pos="585"/>
              </w:tabs>
              <w:jc w:val="left"/>
              <w:rPr>
                <w:rFonts w:cstheme="minorHAnsi"/>
                <w:b/>
                <w:szCs w:val="24"/>
              </w:rPr>
            </w:pPr>
            <w:r w:rsidRPr="00E07A89">
              <w:rPr>
                <w:rFonts w:cstheme="minorHAnsi"/>
                <w:b/>
                <w:szCs w:val="24"/>
              </w:rPr>
              <w:t>6.4.6</w:t>
            </w:r>
            <w:r w:rsidRPr="00E07A89">
              <w:rPr>
                <w:rFonts w:cstheme="minorHAnsi"/>
                <w:b/>
                <w:szCs w:val="24"/>
              </w:rPr>
              <w:tab/>
              <w:t>Subspecies and hybrids</w:t>
            </w:r>
          </w:p>
          <w:p w14:paraId="5409A285" w14:textId="790DDE57" w:rsidR="00E16F6C" w:rsidRPr="00E07A89" w:rsidRDefault="00E16F6C" w:rsidP="009C32D4">
            <w:pPr>
              <w:pStyle w:val="ListParagraph"/>
              <w:numPr>
                <w:ilvl w:val="0"/>
                <w:numId w:val="10"/>
              </w:numPr>
              <w:spacing w:before="60" w:after="60"/>
              <w:ind w:left="589" w:hanging="589"/>
              <w:rPr>
                <w:rFonts w:cstheme="minorHAnsi"/>
                <w:b/>
                <w:szCs w:val="24"/>
              </w:rPr>
            </w:pPr>
            <w:r w:rsidRPr="00E07A89">
              <w:rPr>
                <w:rFonts w:cstheme="minorHAnsi"/>
                <w:szCs w:val="24"/>
              </w:rPr>
              <w:t>Subspecies and hybrids will not generally be given a standard fish name.</w:t>
            </w:r>
          </w:p>
        </w:tc>
        <w:tc>
          <w:tcPr>
            <w:tcW w:w="935" w:type="pct"/>
            <w:shd w:val="clear" w:color="auto" w:fill="auto"/>
          </w:tcPr>
          <w:p w14:paraId="5409A286" w14:textId="50613931" w:rsidR="00E16F6C" w:rsidRPr="00E07A89" w:rsidRDefault="00E16F6C" w:rsidP="00E16F6C">
            <w:pPr>
              <w:jc w:val="left"/>
              <w:rPr>
                <w:rFonts w:cstheme="minorHAnsi"/>
                <w:szCs w:val="24"/>
              </w:rPr>
            </w:pPr>
          </w:p>
        </w:tc>
        <w:tc>
          <w:tcPr>
            <w:tcW w:w="850" w:type="pct"/>
            <w:shd w:val="clear" w:color="auto" w:fill="auto"/>
          </w:tcPr>
          <w:p w14:paraId="5409A287" w14:textId="397D3C85" w:rsidR="00E16F6C" w:rsidRPr="00E07A89" w:rsidRDefault="00E16F6C" w:rsidP="00E16F6C">
            <w:pPr>
              <w:jc w:val="left"/>
              <w:rPr>
                <w:rFonts w:cstheme="minorHAnsi"/>
                <w:szCs w:val="24"/>
              </w:rPr>
            </w:pPr>
          </w:p>
        </w:tc>
      </w:tr>
      <w:tr w:rsidR="00E16F6C" w:rsidRPr="00E07A89" w14:paraId="5409A28D" w14:textId="77777777" w:rsidTr="006434E5">
        <w:trPr>
          <w:trHeight w:val="41"/>
        </w:trPr>
        <w:tc>
          <w:tcPr>
            <w:tcW w:w="3215" w:type="pct"/>
            <w:tcBorders>
              <w:bottom w:val="single" w:sz="4" w:space="0" w:color="auto"/>
            </w:tcBorders>
            <w:shd w:val="clear" w:color="auto" w:fill="auto"/>
          </w:tcPr>
          <w:p w14:paraId="5409A289" w14:textId="33A0C39D" w:rsidR="00E16F6C" w:rsidRPr="00E07A89" w:rsidRDefault="00E16F6C" w:rsidP="009C32D4">
            <w:pPr>
              <w:tabs>
                <w:tab w:val="left" w:pos="585"/>
              </w:tabs>
              <w:jc w:val="left"/>
              <w:rPr>
                <w:rFonts w:cstheme="minorHAnsi"/>
                <w:b/>
                <w:szCs w:val="24"/>
              </w:rPr>
            </w:pPr>
            <w:r w:rsidRPr="00E07A89">
              <w:rPr>
                <w:rFonts w:cstheme="minorHAnsi"/>
                <w:b/>
                <w:szCs w:val="24"/>
              </w:rPr>
              <w:t>6.4.7</w:t>
            </w:r>
            <w:r w:rsidRPr="00E07A89">
              <w:rPr>
                <w:rFonts w:cstheme="minorHAnsi"/>
                <w:b/>
                <w:szCs w:val="24"/>
              </w:rPr>
              <w:tab/>
              <w:t>Structure of names</w:t>
            </w:r>
          </w:p>
          <w:p w14:paraId="5409A28A" w14:textId="77777777" w:rsidR="00E16F6C" w:rsidRPr="00E07A89" w:rsidRDefault="00E16F6C" w:rsidP="009C32D4">
            <w:pPr>
              <w:pStyle w:val="ListParagraph"/>
              <w:keepLines w:val="0"/>
              <w:numPr>
                <w:ilvl w:val="0"/>
                <w:numId w:val="8"/>
              </w:numPr>
              <w:spacing w:before="60" w:after="60"/>
              <w:ind w:left="590" w:hanging="590"/>
              <w:contextualSpacing w:val="0"/>
              <w:rPr>
                <w:rFonts w:cstheme="minorHAnsi"/>
                <w:szCs w:val="24"/>
              </w:rPr>
            </w:pPr>
            <w:r w:rsidRPr="00E07A89">
              <w:rPr>
                <w:rFonts w:cstheme="minorHAnsi"/>
                <w:szCs w:val="24"/>
              </w:rPr>
              <w:t>Requires standard fish names to simplicity in names and structure (see protocols for full details).</w:t>
            </w:r>
          </w:p>
        </w:tc>
        <w:tc>
          <w:tcPr>
            <w:tcW w:w="935" w:type="pct"/>
            <w:tcBorders>
              <w:bottom w:val="single" w:sz="4" w:space="0" w:color="auto"/>
            </w:tcBorders>
            <w:shd w:val="clear" w:color="auto" w:fill="auto"/>
          </w:tcPr>
          <w:p w14:paraId="5409A28B" w14:textId="3CDBF494" w:rsidR="00E16F6C" w:rsidRPr="00E07A89" w:rsidRDefault="00E16F6C" w:rsidP="00E16F6C">
            <w:pPr>
              <w:jc w:val="left"/>
              <w:rPr>
                <w:rFonts w:cstheme="minorHAnsi"/>
                <w:szCs w:val="24"/>
              </w:rPr>
            </w:pPr>
          </w:p>
        </w:tc>
        <w:tc>
          <w:tcPr>
            <w:tcW w:w="850" w:type="pct"/>
            <w:tcBorders>
              <w:bottom w:val="single" w:sz="4" w:space="0" w:color="auto"/>
            </w:tcBorders>
            <w:shd w:val="clear" w:color="auto" w:fill="auto"/>
          </w:tcPr>
          <w:p w14:paraId="5409A28C" w14:textId="5C68981F" w:rsidR="00E16F6C" w:rsidRPr="00E07A89" w:rsidRDefault="00E16F6C" w:rsidP="00E16F6C">
            <w:pPr>
              <w:jc w:val="left"/>
              <w:rPr>
                <w:rFonts w:cstheme="minorHAnsi"/>
                <w:szCs w:val="24"/>
              </w:rPr>
            </w:pPr>
          </w:p>
        </w:tc>
      </w:tr>
      <w:tr w:rsidR="00E16F6C" w:rsidRPr="00E07A89" w14:paraId="5409A293" w14:textId="77777777" w:rsidTr="006434E5">
        <w:trPr>
          <w:trHeight w:val="41"/>
        </w:trPr>
        <w:tc>
          <w:tcPr>
            <w:tcW w:w="3215" w:type="pct"/>
            <w:tcBorders>
              <w:bottom w:val="nil"/>
            </w:tcBorders>
            <w:shd w:val="clear" w:color="auto" w:fill="auto"/>
          </w:tcPr>
          <w:p w14:paraId="5409A290" w14:textId="3E91048E" w:rsidR="00E16F6C" w:rsidRPr="00E07A89" w:rsidRDefault="00E16F6C" w:rsidP="009C32D4">
            <w:pPr>
              <w:tabs>
                <w:tab w:val="left" w:pos="585"/>
              </w:tabs>
              <w:jc w:val="left"/>
              <w:rPr>
                <w:rFonts w:cstheme="minorHAnsi"/>
                <w:b/>
                <w:szCs w:val="24"/>
              </w:rPr>
            </w:pPr>
            <w:r w:rsidRPr="00E07A89">
              <w:rPr>
                <w:rFonts w:cstheme="minorHAnsi"/>
                <w:b/>
                <w:szCs w:val="24"/>
              </w:rPr>
              <w:t>6.4.8</w:t>
            </w:r>
            <w:r w:rsidRPr="00E07A89">
              <w:rPr>
                <w:rFonts w:cstheme="minorHAnsi"/>
                <w:b/>
                <w:szCs w:val="24"/>
              </w:rPr>
              <w:tab/>
              <w:t>Scientific names</w:t>
            </w:r>
          </w:p>
        </w:tc>
        <w:tc>
          <w:tcPr>
            <w:tcW w:w="935" w:type="pct"/>
            <w:tcBorders>
              <w:bottom w:val="nil"/>
            </w:tcBorders>
            <w:shd w:val="clear" w:color="auto" w:fill="auto"/>
          </w:tcPr>
          <w:p w14:paraId="5409A291" w14:textId="77777777" w:rsidR="00E16F6C" w:rsidRPr="00E07A89" w:rsidRDefault="00E16F6C" w:rsidP="00E16F6C">
            <w:pPr>
              <w:jc w:val="left"/>
              <w:rPr>
                <w:rFonts w:cstheme="minorHAnsi"/>
                <w:szCs w:val="24"/>
              </w:rPr>
            </w:pPr>
          </w:p>
        </w:tc>
        <w:tc>
          <w:tcPr>
            <w:tcW w:w="850" w:type="pct"/>
            <w:tcBorders>
              <w:bottom w:val="nil"/>
            </w:tcBorders>
            <w:shd w:val="clear" w:color="auto" w:fill="auto"/>
          </w:tcPr>
          <w:p w14:paraId="5409A292" w14:textId="60F5537E" w:rsidR="00E16F6C" w:rsidRPr="00E07A89" w:rsidRDefault="00E16F6C" w:rsidP="00E16F6C">
            <w:pPr>
              <w:jc w:val="left"/>
              <w:rPr>
                <w:rFonts w:cstheme="minorHAnsi"/>
                <w:szCs w:val="24"/>
              </w:rPr>
            </w:pPr>
          </w:p>
        </w:tc>
      </w:tr>
      <w:tr w:rsidR="00E16F6C" w:rsidRPr="00E07A89" w14:paraId="1F548A75" w14:textId="77777777" w:rsidTr="006434E5">
        <w:trPr>
          <w:trHeight w:val="41"/>
        </w:trPr>
        <w:tc>
          <w:tcPr>
            <w:tcW w:w="3215" w:type="pct"/>
            <w:tcBorders>
              <w:top w:val="nil"/>
              <w:bottom w:val="nil"/>
            </w:tcBorders>
            <w:shd w:val="clear" w:color="auto" w:fill="auto"/>
          </w:tcPr>
          <w:p w14:paraId="69D6D529" w14:textId="5B5B8475" w:rsidR="00E16F6C" w:rsidRPr="00E07A89" w:rsidRDefault="00E16F6C" w:rsidP="009C32D4">
            <w:pPr>
              <w:pStyle w:val="ListParagraph"/>
              <w:keepLines w:val="0"/>
              <w:numPr>
                <w:ilvl w:val="0"/>
                <w:numId w:val="10"/>
              </w:numPr>
              <w:spacing w:before="60" w:after="60"/>
              <w:ind w:left="589" w:hanging="589"/>
              <w:contextualSpacing w:val="0"/>
              <w:rPr>
                <w:rFonts w:cstheme="minorHAnsi"/>
                <w:szCs w:val="24"/>
              </w:rPr>
            </w:pPr>
            <w:r w:rsidRPr="00E07A89">
              <w:rPr>
                <w:rFonts w:cstheme="minorHAnsi"/>
                <w:szCs w:val="24"/>
              </w:rPr>
              <w:t>If the scientific name of a species changes, the standard fish name should remain unaffected unless there is a good reason for change.</w:t>
            </w:r>
          </w:p>
        </w:tc>
        <w:tc>
          <w:tcPr>
            <w:tcW w:w="935" w:type="pct"/>
            <w:tcBorders>
              <w:top w:val="nil"/>
              <w:bottom w:val="nil"/>
            </w:tcBorders>
            <w:shd w:val="clear" w:color="auto" w:fill="auto"/>
          </w:tcPr>
          <w:p w14:paraId="71BC632D" w14:textId="5D429B32" w:rsidR="00E16F6C" w:rsidRPr="00E07A89" w:rsidRDefault="00E16F6C" w:rsidP="00E16F6C">
            <w:pPr>
              <w:jc w:val="left"/>
              <w:rPr>
                <w:rFonts w:cstheme="minorHAnsi"/>
                <w:szCs w:val="24"/>
              </w:rPr>
            </w:pPr>
          </w:p>
        </w:tc>
        <w:tc>
          <w:tcPr>
            <w:tcW w:w="850" w:type="pct"/>
            <w:tcBorders>
              <w:top w:val="nil"/>
              <w:bottom w:val="nil"/>
            </w:tcBorders>
            <w:shd w:val="clear" w:color="auto" w:fill="auto"/>
          </w:tcPr>
          <w:p w14:paraId="6335BB05" w14:textId="6413817D" w:rsidR="00E16F6C" w:rsidRPr="00E07A89" w:rsidRDefault="00E16F6C" w:rsidP="00E16F6C">
            <w:pPr>
              <w:jc w:val="left"/>
              <w:rPr>
                <w:rFonts w:cstheme="minorHAnsi"/>
                <w:szCs w:val="24"/>
              </w:rPr>
            </w:pPr>
          </w:p>
        </w:tc>
      </w:tr>
      <w:tr w:rsidR="00E16F6C" w:rsidRPr="00E07A89" w14:paraId="16A04382" w14:textId="77777777" w:rsidTr="006434E5">
        <w:trPr>
          <w:trHeight w:val="41"/>
        </w:trPr>
        <w:tc>
          <w:tcPr>
            <w:tcW w:w="3215" w:type="pct"/>
            <w:tcBorders>
              <w:top w:val="nil"/>
            </w:tcBorders>
            <w:shd w:val="clear" w:color="auto" w:fill="auto"/>
          </w:tcPr>
          <w:p w14:paraId="091B9CFF" w14:textId="26AA0877" w:rsidR="00E16F6C" w:rsidRPr="00E07A89" w:rsidRDefault="00E16F6C" w:rsidP="009C32D4">
            <w:pPr>
              <w:pStyle w:val="ListParagraph"/>
              <w:numPr>
                <w:ilvl w:val="0"/>
                <w:numId w:val="10"/>
              </w:numPr>
              <w:spacing w:before="60" w:after="60"/>
              <w:ind w:left="589" w:hanging="589"/>
              <w:rPr>
                <w:rFonts w:cstheme="minorHAnsi"/>
                <w:b/>
                <w:szCs w:val="24"/>
              </w:rPr>
            </w:pPr>
            <w:r w:rsidRPr="00E07A89">
              <w:rPr>
                <w:rFonts w:cstheme="minorHAnsi"/>
                <w:szCs w:val="24"/>
              </w:rPr>
              <w:t>Generic or family scientific names may be used as standard fish.</w:t>
            </w:r>
          </w:p>
        </w:tc>
        <w:tc>
          <w:tcPr>
            <w:tcW w:w="935" w:type="pct"/>
            <w:tcBorders>
              <w:top w:val="nil"/>
              <w:bottom w:val="single" w:sz="4" w:space="0" w:color="auto"/>
            </w:tcBorders>
            <w:shd w:val="clear" w:color="auto" w:fill="auto"/>
          </w:tcPr>
          <w:p w14:paraId="036299A3" w14:textId="0E925AC6" w:rsidR="00E16F6C" w:rsidRPr="00E07A89" w:rsidRDefault="00E16F6C" w:rsidP="00E16F6C">
            <w:pPr>
              <w:jc w:val="left"/>
              <w:rPr>
                <w:rFonts w:cstheme="minorHAnsi"/>
                <w:szCs w:val="24"/>
              </w:rPr>
            </w:pPr>
          </w:p>
        </w:tc>
        <w:tc>
          <w:tcPr>
            <w:tcW w:w="850" w:type="pct"/>
            <w:tcBorders>
              <w:top w:val="nil"/>
            </w:tcBorders>
            <w:shd w:val="clear" w:color="auto" w:fill="auto"/>
          </w:tcPr>
          <w:p w14:paraId="78ACC220" w14:textId="12FA4808" w:rsidR="00E16F6C" w:rsidRPr="00E07A89" w:rsidRDefault="00E16F6C" w:rsidP="00E16F6C">
            <w:pPr>
              <w:jc w:val="left"/>
              <w:rPr>
                <w:rFonts w:cstheme="minorHAnsi"/>
                <w:szCs w:val="24"/>
              </w:rPr>
            </w:pPr>
          </w:p>
        </w:tc>
      </w:tr>
      <w:tr w:rsidR="00E16F6C" w:rsidRPr="00E07A89" w14:paraId="5409A2A1" w14:textId="77777777" w:rsidTr="006434E5">
        <w:trPr>
          <w:trHeight w:val="41"/>
        </w:trPr>
        <w:tc>
          <w:tcPr>
            <w:tcW w:w="3215" w:type="pct"/>
            <w:shd w:val="clear" w:color="auto" w:fill="auto"/>
          </w:tcPr>
          <w:p w14:paraId="5409A295" w14:textId="017780AD" w:rsidR="00E16F6C" w:rsidRPr="00E07A89" w:rsidRDefault="00E16F6C" w:rsidP="009C32D4">
            <w:pPr>
              <w:pStyle w:val="ListParagraph"/>
              <w:numPr>
                <w:ilvl w:val="2"/>
                <w:numId w:val="11"/>
              </w:numPr>
              <w:ind w:left="22" w:firstLine="11"/>
              <w:rPr>
                <w:rFonts w:cstheme="minorHAnsi"/>
                <w:b/>
                <w:szCs w:val="24"/>
              </w:rPr>
            </w:pPr>
            <w:r w:rsidRPr="00E07A89">
              <w:rPr>
                <w:rFonts w:cstheme="minorHAnsi"/>
                <w:b/>
                <w:szCs w:val="24"/>
              </w:rPr>
              <w:t xml:space="preserve">Other grammatical rules and </w:t>
            </w:r>
            <w:r w:rsidR="001831D1" w:rsidRPr="00E07A89">
              <w:rPr>
                <w:rFonts w:cstheme="minorHAnsi"/>
                <w:b/>
                <w:szCs w:val="24"/>
              </w:rPr>
              <w:t>exceptions:</w:t>
            </w:r>
            <w:r w:rsidRPr="00E07A89">
              <w:rPr>
                <w:rFonts w:cstheme="minorHAnsi"/>
                <w:b/>
                <w:szCs w:val="24"/>
              </w:rPr>
              <w:t xml:space="preserve"> </w:t>
            </w:r>
            <w:r w:rsidRPr="00E07A89">
              <w:rPr>
                <w:rFonts w:cstheme="minorHAnsi"/>
                <w:szCs w:val="24"/>
              </w:rPr>
              <w:t>Standard fish names should adhere to the following:</w:t>
            </w:r>
          </w:p>
          <w:p w14:paraId="5409A296" w14:textId="77777777" w:rsidR="00E16F6C" w:rsidRPr="00E07A89" w:rsidRDefault="00E16F6C" w:rsidP="009C32D4">
            <w:pPr>
              <w:pStyle w:val="ListParagraph"/>
              <w:keepLines w:val="0"/>
              <w:numPr>
                <w:ilvl w:val="0"/>
                <w:numId w:val="9"/>
              </w:numPr>
              <w:spacing w:before="60" w:after="60"/>
              <w:ind w:left="590" w:hanging="567"/>
              <w:contextualSpacing w:val="0"/>
              <w:rPr>
                <w:rFonts w:cstheme="minorHAnsi"/>
                <w:szCs w:val="24"/>
              </w:rPr>
            </w:pPr>
            <w:r w:rsidRPr="00E07A89">
              <w:rPr>
                <w:rFonts w:cstheme="minorHAnsi"/>
                <w:szCs w:val="24"/>
              </w:rPr>
              <w:t xml:space="preserve">Use </w:t>
            </w:r>
            <w:r w:rsidRPr="00E07A89">
              <w:rPr>
                <w:rFonts w:cstheme="minorHAnsi"/>
                <w:b/>
                <w:szCs w:val="24"/>
              </w:rPr>
              <w:t>capital letters</w:t>
            </w:r>
            <w:r w:rsidRPr="00E07A89">
              <w:rPr>
                <w:rFonts w:cstheme="minorHAnsi"/>
                <w:szCs w:val="24"/>
              </w:rPr>
              <w:t xml:space="preserve"> at the start of each word except directly following a hyphen</w:t>
            </w:r>
          </w:p>
          <w:p w14:paraId="5409A297" w14:textId="77777777" w:rsidR="00E16F6C" w:rsidRPr="00E07A89" w:rsidRDefault="00E16F6C" w:rsidP="009C32D4">
            <w:pPr>
              <w:pStyle w:val="ListParagraph"/>
              <w:keepLines w:val="0"/>
              <w:numPr>
                <w:ilvl w:val="0"/>
                <w:numId w:val="9"/>
              </w:numPr>
              <w:spacing w:before="60" w:after="60"/>
              <w:ind w:left="590" w:hanging="567"/>
              <w:contextualSpacing w:val="0"/>
              <w:rPr>
                <w:rFonts w:cstheme="minorHAnsi"/>
                <w:color w:val="000000"/>
                <w:szCs w:val="24"/>
              </w:rPr>
            </w:pPr>
            <w:r w:rsidRPr="00E07A89">
              <w:rPr>
                <w:rFonts w:cstheme="minorHAnsi"/>
                <w:b/>
                <w:szCs w:val="24"/>
              </w:rPr>
              <w:t>Abbreviated forms</w:t>
            </w:r>
            <w:r w:rsidRPr="00E07A89">
              <w:rPr>
                <w:rFonts w:cstheme="minorHAnsi"/>
                <w:szCs w:val="24"/>
              </w:rPr>
              <w:t xml:space="preserve"> of words and combined words are preferred</w:t>
            </w:r>
          </w:p>
          <w:p w14:paraId="5409A298" w14:textId="77777777" w:rsidR="00E16F6C" w:rsidRPr="00E07A89" w:rsidRDefault="00E16F6C" w:rsidP="009C32D4">
            <w:pPr>
              <w:pStyle w:val="ListParagraph"/>
              <w:keepLines w:val="0"/>
              <w:numPr>
                <w:ilvl w:val="0"/>
                <w:numId w:val="9"/>
              </w:numPr>
              <w:spacing w:before="60" w:after="60"/>
              <w:ind w:left="590" w:hanging="567"/>
              <w:contextualSpacing w:val="0"/>
              <w:rPr>
                <w:rFonts w:cstheme="minorHAnsi"/>
                <w:color w:val="000000"/>
                <w:szCs w:val="24"/>
              </w:rPr>
            </w:pPr>
            <w:r w:rsidRPr="00E07A89">
              <w:rPr>
                <w:rFonts w:cstheme="minorHAnsi"/>
                <w:b/>
                <w:szCs w:val="24"/>
              </w:rPr>
              <w:t>Words that end in 'ate':</w:t>
            </w:r>
            <w:r w:rsidRPr="00E07A89">
              <w:rPr>
                <w:rFonts w:cstheme="minorHAnsi"/>
                <w:szCs w:val="24"/>
              </w:rPr>
              <w:t xml:space="preserve"> For adjectives a 'd' is not required at the end of the word. For verbs a 'd' is required at the end of the word.</w:t>
            </w:r>
          </w:p>
          <w:p w14:paraId="5409A299" w14:textId="77777777" w:rsidR="00E16F6C" w:rsidRPr="00E07A89" w:rsidRDefault="00E16F6C" w:rsidP="009C32D4">
            <w:pPr>
              <w:pStyle w:val="ListParagraph"/>
              <w:keepLines w:val="0"/>
              <w:numPr>
                <w:ilvl w:val="0"/>
                <w:numId w:val="9"/>
              </w:numPr>
              <w:spacing w:before="60" w:after="60"/>
              <w:ind w:left="590" w:hanging="567"/>
              <w:contextualSpacing w:val="0"/>
              <w:rPr>
                <w:rFonts w:cstheme="minorHAnsi"/>
                <w:szCs w:val="24"/>
              </w:rPr>
            </w:pPr>
            <w:r w:rsidRPr="00E07A89">
              <w:rPr>
                <w:rFonts w:cstheme="minorHAnsi"/>
                <w:szCs w:val="24"/>
              </w:rPr>
              <w:t xml:space="preserve">Combine words that: </w:t>
            </w:r>
            <w:r w:rsidRPr="00E07A89">
              <w:rPr>
                <w:rFonts w:cstheme="minorHAnsi"/>
                <w:szCs w:val="24"/>
                <w:u w:val="single"/>
              </w:rPr>
              <w:t>precede</w:t>
            </w:r>
            <w:r w:rsidRPr="00E07A89">
              <w:rPr>
                <w:rFonts w:cstheme="minorHAnsi"/>
                <w:szCs w:val="24"/>
              </w:rPr>
              <w:t xml:space="preserve"> band, banded, bar, barred or blotched; or </w:t>
            </w:r>
            <w:r w:rsidRPr="00E07A89">
              <w:rPr>
                <w:rFonts w:cstheme="minorHAnsi"/>
                <w:szCs w:val="24"/>
                <w:u w:val="single"/>
              </w:rPr>
              <w:t>follow</w:t>
            </w:r>
            <w:r w:rsidRPr="00E07A89">
              <w:rPr>
                <w:rFonts w:cstheme="minorHAnsi"/>
                <w:szCs w:val="24"/>
              </w:rPr>
              <w:t xml:space="preserve"> double, false or half; or </w:t>
            </w:r>
            <w:r w:rsidRPr="00E07A89">
              <w:rPr>
                <w:rFonts w:cstheme="minorHAnsi"/>
                <w:szCs w:val="24"/>
                <w:u w:val="single"/>
              </w:rPr>
              <w:t>precede</w:t>
            </w:r>
            <w:r w:rsidRPr="00E07A89">
              <w:rPr>
                <w:rFonts w:cstheme="minorHAnsi"/>
                <w:szCs w:val="24"/>
              </w:rPr>
              <w:t xml:space="preserve"> line, lined, speckled, spine, spotted, streak or streaked.</w:t>
            </w:r>
          </w:p>
          <w:p w14:paraId="5409A29A" w14:textId="7AFD3043" w:rsidR="00E16F6C" w:rsidRPr="00E07A89" w:rsidRDefault="00E16F6C" w:rsidP="009C32D4">
            <w:pPr>
              <w:pStyle w:val="ListParagraph"/>
              <w:keepLines w:val="0"/>
              <w:numPr>
                <w:ilvl w:val="0"/>
                <w:numId w:val="9"/>
              </w:numPr>
              <w:spacing w:before="60" w:after="60"/>
              <w:ind w:left="590" w:hanging="567"/>
              <w:contextualSpacing w:val="0"/>
              <w:rPr>
                <w:rFonts w:cstheme="minorHAnsi"/>
                <w:szCs w:val="24"/>
              </w:rPr>
            </w:pPr>
            <w:r w:rsidRPr="00E07A89">
              <w:rPr>
                <w:rFonts w:cstheme="minorHAnsi"/>
                <w:szCs w:val="24"/>
              </w:rPr>
              <w:t>'Margin' (a noun) is used if the type or colour of the margin is defined (e.g., 'Brownmargin Flathead')</w:t>
            </w:r>
          </w:p>
          <w:p w14:paraId="5409A29B" w14:textId="7D2D1C40" w:rsidR="00E16F6C" w:rsidRPr="00E07A89" w:rsidRDefault="00E16F6C" w:rsidP="009C32D4">
            <w:pPr>
              <w:pStyle w:val="ListParagraph"/>
              <w:keepLines w:val="0"/>
              <w:numPr>
                <w:ilvl w:val="0"/>
                <w:numId w:val="9"/>
              </w:numPr>
              <w:spacing w:before="60" w:after="60"/>
              <w:ind w:left="590" w:hanging="567"/>
              <w:contextualSpacing w:val="0"/>
              <w:rPr>
                <w:rFonts w:cstheme="minorHAnsi"/>
                <w:szCs w:val="24"/>
              </w:rPr>
            </w:pPr>
            <w:r w:rsidRPr="00E07A89">
              <w:rPr>
                <w:rFonts w:cstheme="minorHAnsi"/>
                <w:szCs w:val="24"/>
              </w:rPr>
              <w:t>'Margined' (an adjective) is used if it is stand-alone (e.g., 'Margined Coralfish')</w:t>
            </w:r>
          </w:p>
          <w:p w14:paraId="5409A29C" w14:textId="614CFFD3" w:rsidR="00E16F6C" w:rsidRPr="00E07A89" w:rsidRDefault="00E16F6C" w:rsidP="009C32D4">
            <w:pPr>
              <w:pStyle w:val="ListParagraph"/>
              <w:keepLines w:val="0"/>
              <w:numPr>
                <w:ilvl w:val="0"/>
                <w:numId w:val="9"/>
              </w:numPr>
              <w:spacing w:before="60" w:after="60"/>
              <w:ind w:left="590" w:hanging="567"/>
              <w:contextualSpacing w:val="0"/>
              <w:rPr>
                <w:rFonts w:cstheme="minorHAnsi"/>
                <w:color w:val="000000"/>
                <w:szCs w:val="24"/>
              </w:rPr>
            </w:pPr>
            <w:r w:rsidRPr="00E07A89">
              <w:rPr>
                <w:rFonts w:cstheme="minorHAnsi"/>
                <w:szCs w:val="24"/>
              </w:rPr>
              <w:t xml:space="preserve">Multi is usually combined (e.g., 'Multispot Lanternfish') </w:t>
            </w:r>
          </w:p>
          <w:p w14:paraId="5409A29D" w14:textId="79B0A8C6" w:rsidR="00E16F6C" w:rsidRPr="00E07A89" w:rsidRDefault="00E16F6C" w:rsidP="009C32D4">
            <w:pPr>
              <w:pStyle w:val="ListParagraph"/>
              <w:keepLines w:val="0"/>
              <w:numPr>
                <w:ilvl w:val="0"/>
                <w:numId w:val="9"/>
              </w:numPr>
              <w:spacing w:before="60" w:after="60"/>
              <w:ind w:left="590" w:hanging="567"/>
              <w:contextualSpacing w:val="0"/>
              <w:rPr>
                <w:rFonts w:cstheme="minorHAnsi"/>
                <w:szCs w:val="24"/>
              </w:rPr>
            </w:pPr>
            <w:r w:rsidRPr="00E07A89">
              <w:rPr>
                <w:rFonts w:cstheme="minorHAnsi"/>
                <w:szCs w:val="24"/>
              </w:rPr>
              <w:t xml:space="preserve">'Shorthead' is one word (e.g., 'Shorthead Lamprey') </w:t>
            </w:r>
          </w:p>
          <w:p w14:paraId="5409A29E" w14:textId="3853701B" w:rsidR="00E16F6C" w:rsidRPr="00E07A89" w:rsidRDefault="00E16F6C" w:rsidP="009C32D4">
            <w:pPr>
              <w:pStyle w:val="ListParagraph"/>
              <w:keepLines w:val="0"/>
              <w:numPr>
                <w:ilvl w:val="0"/>
                <w:numId w:val="9"/>
              </w:numPr>
              <w:spacing w:before="60" w:after="60"/>
              <w:ind w:left="590" w:hanging="567"/>
              <w:contextualSpacing w:val="0"/>
              <w:rPr>
                <w:rFonts w:cstheme="minorHAnsi"/>
                <w:szCs w:val="24"/>
              </w:rPr>
            </w:pPr>
            <w:r w:rsidRPr="00E07A89">
              <w:rPr>
                <w:rFonts w:cstheme="minorHAnsi"/>
                <w:szCs w:val="24"/>
              </w:rPr>
              <w:lastRenderedPageBreak/>
              <w:t>'Spangled' not 'spangle' (e.g., 'Spangled Emperor')</w:t>
            </w:r>
          </w:p>
        </w:tc>
        <w:tc>
          <w:tcPr>
            <w:tcW w:w="935" w:type="pct"/>
            <w:tcBorders>
              <w:top w:val="single" w:sz="4" w:space="0" w:color="auto"/>
            </w:tcBorders>
            <w:shd w:val="clear" w:color="auto" w:fill="auto"/>
          </w:tcPr>
          <w:p w14:paraId="5409A29F" w14:textId="6D839B96" w:rsidR="00E16F6C" w:rsidRPr="00E07A89" w:rsidRDefault="00E16F6C" w:rsidP="00E16F6C">
            <w:pPr>
              <w:jc w:val="left"/>
              <w:rPr>
                <w:rFonts w:cstheme="minorHAnsi"/>
                <w:szCs w:val="24"/>
              </w:rPr>
            </w:pPr>
            <w:r w:rsidRPr="00E07A89">
              <w:rPr>
                <w:rFonts w:cstheme="minorHAnsi"/>
                <w:szCs w:val="24"/>
              </w:rPr>
              <w:lastRenderedPageBreak/>
              <w:t>Candidate name is consistent with these protocols</w:t>
            </w:r>
          </w:p>
        </w:tc>
        <w:tc>
          <w:tcPr>
            <w:tcW w:w="850" w:type="pct"/>
            <w:shd w:val="clear" w:color="auto" w:fill="auto"/>
          </w:tcPr>
          <w:p w14:paraId="5409A2A0" w14:textId="3FE16889" w:rsidR="00E16F6C" w:rsidRPr="00E07A89" w:rsidRDefault="00E16F6C" w:rsidP="00E16F6C">
            <w:pPr>
              <w:jc w:val="left"/>
              <w:rPr>
                <w:rFonts w:cstheme="minorHAnsi"/>
                <w:szCs w:val="24"/>
              </w:rPr>
            </w:pPr>
          </w:p>
        </w:tc>
      </w:tr>
    </w:tbl>
    <w:p w14:paraId="45361EF4" w14:textId="77777777" w:rsidR="00E07A89" w:rsidRPr="000E2B7A" w:rsidRDefault="00E07A89" w:rsidP="000E2B7A"/>
    <w:p w14:paraId="5409A2A3" w14:textId="42CC2F8B" w:rsidR="00480ED2" w:rsidRDefault="00480ED2" w:rsidP="00E07A89">
      <w:pPr>
        <w:pStyle w:val="Heading1"/>
      </w:pPr>
      <w:r w:rsidRPr="006434E5">
        <w:t>Justification and Consultation</w:t>
      </w:r>
      <w:r w:rsidR="00416B89" w:rsidRPr="006434E5">
        <w:t xml:space="preserve"> (Applicant </w:t>
      </w:r>
      <w:r w:rsidR="0075780F" w:rsidRPr="006434E5">
        <w:t>to</w:t>
      </w:r>
      <w:r w:rsidR="00416B89" w:rsidRPr="006434E5">
        <w:t xml:space="preserve"> Complete)</w:t>
      </w:r>
    </w:p>
    <w:p w14:paraId="2E48CEE6" w14:textId="77777777" w:rsidR="00E07A89" w:rsidRPr="000E2B7A" w:rsidRDefault="00E07A89" w:rsidP="000E2B7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480ED2" w:rsidRPr="00842EA0" w14:paraId="5409A2AF" w14:textId="77777777" w:rsidTr="00E07A89">
        <w:tc>
          <w:tcPr>
            <w:tcW w:w="5000" w:type="pct"/>
            <w:tcBorders>
              <w:bottom w:val="single" w:sz="4" w:space="0" w:color="auto"/>
            </w:tcBorders>
          </w:tcPr>
          <w:p w14:paraId="5409A2A4" w14:textId="77777777" w:rsidR="00480ED2" w:rsidRDefault="00480ED2" w:rsidP="001213D0">
            <w:pPr>
              <w:jc w:val="left"/>
            </w:pPr>
            <w:r w:rsidRPr="006F2682">
              <w:rPr>
                <w:b/>
                <w:highlight w:val="lightGray"/>
              </w:rPr>
              <w:t xml:space="preserve">Justification: </w:t>
            </w:r>
            <w:r w:rsidRPr="006F2682">
              <w:rPr>
                <w:highlight w:val="lightGray"/>
              </w:rPr>
              <w:t>Summarise why the proposed standard fish names is needed and its benefits.</w:t>
            </w:r>
          </w:p>
          <w:p w14:paraId="5409A2A5" w14:textId="77777777" w:rsidR="00480ED2" w:rsidRDefault="00480ED2" w:rsidP="000323BB"/>
          <w:p w14:paraId="5409A2A7" w14:textId="77777777" w:rsidR="00480ED2" w:rsidRDefault="00480ED2" w:rsidP="000323BB"/>
          <w:p w14:paraId="5409A2A8" w14:textId="77777777" w:rsidR="00480ED2" w:rsidRDefault="00480ED2" w:rsidP="000323BB"/>
          <w:p w14:paraId="5409A2A9" w14:textId="77777777" w:rsidR="00480ED2" w:rsidRDefault="00480ED2" w:rsidP="000323BB"/>
          <w:p w14:paraId="5409A2AC" w14:textId="77777777" w:rsidR="00480ED2" w:rsidRDefault="00480ED2" w:rsidP="000323BB"/>
          <w:p w14:paraId="5409A2AD" w14:textId="77777777" w:rsidR="00480ED2" w:rsidRDefault="00480ED2" w:rsidP="000323BB"/>
          <w:p w14:paraId="5409A2AE" w14:textId="77777777" w:rsidR="00480ED2" w:rsidRPr="00CA3723" w:rsidRDefault="00480ED2" w:rsidP="000323BB"/>
        </w:tc>
      </w:tr>
      <w:tr w:rsidR="00480ED2" w:rsidRPr="00842EA0" w14:paraId="5409A2B5" w14:textId="77777777" w:rsidTr="00E07A89">
        <w:tc>
          <w:tcPr>
            <w:tcW w:w="5000" w:type="pct"/>
            <w:tcBorders>
              <w:top w:val="single" w:sz="4" w:space="0" w:color="auto"/>
              <w:left w:val="single" w:sz="4" w:space="0" w:color="auto"/>
              <w:bottom w:val="single" w:sz="4" w:space="0" w:color="auto"/>
              <w:right w:val="single" w:sz="4" w:space="0" w:color="auto"/>
            </w:tcBorders>
          </w:tcPr>
          <w:p w14:paraId="5409A2B0" w14:textId="77777777" w:rsidR="00480ED2" w:rsidRDefault="00480ED2" w:rsidP="001213D0">
            <w:pPr>
              <w:jc w:val="left"/>
            </w:pPr>
            <w:r w:rsidRPr="002D2D2C">
              <w:rPr>
                <w:b/>
                <w:highlight w:val="lightGray"/>
              </w:rPr>
              <w:t xml:space="preserve">Consultation: </w:t>
            </w:r>
            <w:r w:rsidRPr="002D2D2C">
              <w:rPr>
                <w:highlight w:val="lightGray"/>
              </w:rPr>
              <w:t>Summarize the responses of key stakeholders (Attach copies of written responses).</w:t>
            </w:r>
            <w:r>
              <w:t xml:space="preserve"> </w:t>
            </w:r>
          </w:p>
          <w:p w14:paraId="5409A2B1" w14:textId="77777777" w:rsidR="00480ED2" w:rsidRDefault="00480ED2" w:rsidP="000323BB"/>
          <w:p w14:paraId="5409A2B2" w14:textId="77777777" w:rsidR="00480ED2" w:rsidRDefault="00480ED2" w:rsidP="000323BB"/>
          <w:p w14:paraId="5409A2B3" w14:textId="77777777" w:rsidR="00480ED2" w:rsidRDefault="00480ED2" w:rsidP="000323BB">
            <w:pPr>
              <w:rPr>
                <w:lang w:eastAsia="zh-TW"/>
              </w:rPr>
            </w:pPr>
          </w:p>
          <w:p w14:paraId="5409A2B4" w14:textId="77777777" w:rsidR="00480ED2" w:rsidRPr="00CA3723" w:rsidRDefault="00480ED2" w:rsidP="000323BB">
            <w:pPr>
              <w:rPr>
                <w:lang w:eastAsia="zh-TW"/>
              </w:rPr>
            </w:pPr>
          </w:p>
        </w:tc>
      </w:tr>
      <w:tr w:rsidR="00480ED2" w:rsidRPr="00842EA0" w14:paraId="5409A2BD" w14:textId="77777777" w:rsidTr="00E07A89">
        <w:tc>
          <w:tcPr>
            <w:tcW w:w="5000" w:type="pct"/>
            <w:tcBorders>
              <w:top w:val="single" w:sz="4" w:space="0" w:color="auto"/>
              <w:left w:val="single" w:sz="4" w:space="0" w:color="auto"/>
              <w:bottom w:val="single" w:sz="4" w:space="0" w:color="auto"/>
              <w:right w:val="single" w:sz="4" w:space="0" w:color="auto"/>
            </w:tcBorders>
          </w:tcPr>
          <w:p w14:paraId="5409A2B6" w14:textId="77777777" w:rsidR="00480ED2" w:rsidRDefault="00480ED2" w:rsidP="001213D0">
            <w:pPr>
              <w:jc w:val="left"/>
            </w:pPr>
            <w:r w:rsidRPr="002D2D2C">
              <w:rPr>
                <w:b/>
                <w:highlight w:val="lightGray"/>
              </w:rPr>
              <w:t xml:space="preserve">Impact of Consultation: </w:t>
            </w:r>
            <w:r w:rsidRPr="002D2D2C">
              <w:rPr>
                <w:highlight w:val="lightGray"/>
              </w:rPr>
              <w:t>Summarise any key changes made as a consequence of consultation.</w:t>
            </w:r>
            <w:r>
              <w:t xml:space="preserve"> </w:t>
            </w:r>
          </w:p>
          <w:p w14:paraId="5409A2B7" w14:textId="77777777" w:rsidR="00480ED2" w:rsidRDefault="00480ED2" w:rsidP="000323BB"/>
          <w:p w14:paraId="5409A2B8" w14:textId="77777777" w:rsidR="00480ED2" w:rsidRDefault="00480ED2" w:rsidP="000323BB"/>
          <w:p w14:paraId="5409A2B9" w14:textId="77777777" w:rsidR="00480ED2" w:rsidRDefault="00480ED2" w:rsidP="000323BB"/>
          <w:p w14:paraId="5409A2BA" w14:textId="77777777" w:rsidR="00480ED2" w:rsidRDefault="00480ED2" w:rsidP="000323BB"/>
          <w:p w14:paraId="5409A2BB" w14:textId="77777777" w:rsidR="00480ED2" w:rsidRDefault="00480ED2" w:rsidP="000323BB"/>
          <w:p w14:paraId="5409A2BC" w14:textId="77777777" w:rsidR="00480ED2" w:rsidRPr="00154194" w:rsidRDefault="00480ED2" w:rsidP="000323BB"/>
        </w:tc>
      </w:tr>
    </w:tbl>
    <w:p w14:paraId="5C0ECE30" w14:textId="3AF4270D" w:rsidR="00E07A89" w:rsidRDefault="00E07A89" w:rsidP="00E07A89"/>
    <w:p w14:paraId="07D50A40" w14:textId="2CED3B44" w:rsidR="00416B89" w:rsidRDefault="00416B89" w:rsidP="00E07A89">
      <w:pPr>
        <w:pStyle w:val="Heading1"/>
      </w:pPr>
      <w:r>
        <w:t>Proposed AFNS entry (</w:t>
      </w:r>
      <w:r w:rsidR="000E2B7A">
        <w:rPr>
          <w:caps w:val="0"/>
        </w:rPr>
        <w:t>FNC Project Manager will complete)</w:t>
      </w:r>
    </w:p>
    <w:p w14:paraId="33EE0EFE" w14:textId="02A3ED53" w:rsidR="00CF5BF0" w:rsidRDefault="00CF5BF0" w:rsidP="000323BB">
      <w:bookmarkStart w:id="5" w:name="_Hlk485043747"/>
    </w:p>
    <w:p w14:paraId="65D438CE" w14:textId="77777777" w:rsidR="00F51585" w:rsidRDefault="00F51585" w:rsidP="000323BB"/>
    <w:tbl>
      <w:tblPr>
        <w:tblStyle w:val="TableGrid"/>
        <w:tblW w:w="5000" w:type="pct"/>
        <w:tblLook w:val="04A0" w:firstRow="1" w:lastRow="0" w:firstColumn="1" w:lastColumn="0" w:noHBand="0" w:noVBand="1"/>
      </w:tblPr>
      <w:tblGrid>
        <w:gridCol w:w="632"/>
        <w:gridCol w:w="2008"/>
        <w:gridCol w:w="638"/>
        <w:gridCol w:w="2224"/>
        <w:gridCol w:w="638"/>
        <w:gridCol w:w="2921"/>
      </w:tblGrid>
      <w:tr w:rsidR="000323BB" w14:paraId="062532B3" w14:textId="77777777" w:rsidTr="006B751B">
        <w:tc>
          <w:tcPr>
            <w:tcW w:w="704" w:type="dxa"/>
            <w:shd w:val="clear" w:color="auto" w:fill="92CDDC" w:themeFill="accent5" w:themeFillTint="99"/>
          </w:tcPr>
          <w:p w14:paraId="765D37F9" w14:textId="77777777" w:rsidR="000323BB" w:rsidRDefault="000323BB" w:rsidP="000323BB"/>
        </w:tc>
        <w:tc>
          <w:tcPr>
            <w:tcW w:w="2126" w:type="dxa"/>
          </w:tcPr>
          <w:p w14:paraId="713945E3" w14:textId="464E3160" w:rsidR="000323BB" w:rsidRDefault="000323BB" w:rsidP="000323BB">
            <w:r>
              <w:t>Current Application</w:t>
            </w:r>
          </w:p>
        </w:tc>
        <w:tc>
          <w:tcPr>
            <w:tcW w:w="709" w:type="dxa"/>
            <w:shd w:val="clear" w:color="auto" w:fill="FBD4B4" w:themeFill="accent6" w:themeFillTint="66"/>
          </w:tcPr>
          <w:p w14:paraId="1C5919D7" w14:textId="402F6C5E" w:rsidR="000323BB" w:rsidRDefault="000323BB" w:rsidP="000323BB"/>
        </w:tc>
        <w:tc>
          <w:tcPr>
            <w:tcW w:w="2410" w:type="dxa"/>
          </w:tcPr>
          <w:p w14:paraId="21410B00" w14:textId="49391F73" w:rsidR="000323BB" w:rsidRDefault="000323BB" w:rsidP="000323BB">
            <w:r>
              <w:t>Proposed New Entry</w:t>
            </w:r>
          </w:p>
        </w:tc>
        <w:tc>
          <w:tcPr>
            <w:tcW w:w="709" w:type="dxa"/>
            <w:shd w:val="clear" w:color="auto" w:fill="FABF8F" w:themeFill="accent6" w:themeFillTint="99"/>
          </w:tcPr>
          <w:p w14:paraId="574FB3D3" w14:textId="77777777" w:rsidR="000323BB" w:rsidRDefault="000323BB" w:rsidP="000323BB"/>
        </w:tc>
        <w:tc>
          <w:tcPr>
            <w:tcW w:w="3223" w:type="dxa"/>
          </w:tcPr>
          <w:p w14:paraId="27B281AB" w14:textId="7AED79CA" w:rsidR="000323BB" w:rsidRDefault="000323BB" w:rsidP="000323BB">
            <w:r>
              <w:t>Proposed Amended entry</w:t>
            </w:r>
          </w:p>
        </w:tc>
      </w:tr>
      <w:bookmarkEnd w:id="5"/>
    </w:tbl>
    <w:p w14:paraId="6E0395FA" w14:textId="086A857E" w:rsidR="00A10907" w:rsidRDefault="00A10907" w:rsidP="00416B89">
      <w:pPr>
        <w:spacing w:before="120" w:after="120"/>
        <w:rPr>
          <w:b/>
          <w:sz w:val="26"/>
        </w:rPr>
      </w:pPr>
    </w:p>
    <w:p w14:paraId="5409A2BE" w14:textId="2742E6B3" w:rsidR="00480ED2" w:rsidRDefault="00480ED2" w:rsidP="00E07A89">
      <w:pPr>
        <w:pStyle w:val="Heading1"/>
      </w:pPr>
      <w:r w:rsidRPr="001F6E9D">
        <w:t>Related documents and procedures</w:t>
      </w:r>
    </w:p>
    <w:p w14:paraId="4C9916E6" w14:textId="77777777" w:rsidR="00E07A89" w:rsidRPr="00E07A89" w:rsidRDefault="00E07A89" w:rsidP="00E07A89"/>
    <w:p w14:paraId="1A066354" w14:textId="77777777" w:rsidR="00E62406" w:rsidRPr="00086E89" w:rsidRDefault="00E62406" w:rsidP="00E62406">
      <w:pPr>
        <w:jc w:val="left"/>
        <w:rPr>
          <w:szCs w:val="24"/>
        </w:rPr>
      </w:pPr>
      <w:r w:rsidRPr="00086E89">
        <w:rPr>
          <w:szCs w:val="24"/>
        </w:rPr>
        <w:t xml:space="preserve">Download related documents and procedures at </w:t>
      </w:r>
      <w:hyperlink r:id="rId17" w:history="1">
        <w:r w:rsidRPr="00086E89">
          <w:rPr>
            <w:rStyle w:val="Hyperlink"/>
            <w:szCs w:val="24"/>
          </w:rPr>
          <w:t>seafoodstandards.com.au</w:t>
        </w:r>
      </w:hyperlink>
    </w:p>
    <w:p w14:paraId="5AD9DC59" w14:textId="2529AF12" w:rsidR="0058532A" w:rsidRDefault="0058532A">
      <w:pPr>
        <w:jc w:val="left"/>
        <w:rPr>
          <w:sz w:val="22"/>
          <w:szCs w:val="22"/>
        </w:rPr>
      </w:pPr>
      <w:r>
        <w:rPr>
          <w:sz w:val="22"/>
          <w:szCs w:val="22"/>
        </w:rPr>
        <w:br w:type="page"/>
      </w:r>
    </w:p>
    <w:p w14:paraId="6A20EC8C" w14:textId="55017765" w:rsidR="0058532A" w:rsidRDefault="0058532A" w:rsidP="0058532A">
      <w:pPr>
        <w:pStyle w:val="Heading1"/>
        <w:spacing w:after="120"/>
      </w:pPr>
      <w:bookmarkStart w:id="6" w:name="_INvoice_Details"/>
      <w:bookmarkEnd w:id="6"/>
      <w:r>
        <w:lastRenderedPageBreak/>
        <w:t>INvoice Details</w:t>
      </w:r>
    </w:p>
    <w:p w14:paraId="28A73EAA" w14:textId="18F9EC26" w:rsidR="0058532A" w:rsidRPr="00D474AD" w:rsidRDefault="0058532A" w:rsidP="00D474AD">
      <w:pPr>
        <w:spacing w:after="120"/>
        <w:ind w:left="567"/>
        <w:rPr>
          <w:sz w:val="22"/>
        </w:rPr>
      </w:pPr>
      <w:r w:rsidRPr="00D474AD">
        <w:rPr>
          <w:sz w:val="22"/>
        </w:rPr>
        <w:t xml:space="preserve">The following Fees shall apply for all applications to add or amend names in the Australian Fish Names Standard (AS 5300) </w:t>
      </w:r>
    </w:p>
    <w:p w14:paraId="63C8A6D9" w14:textId="18303898" w:rsidR="0058532A" w:rsidRPr="00D474AD" w:rsidRDefault="0058532A" w:rsidP="00D474AD">
      <w:pPr>
        <w:spacing w:after="120"/>
        <w:ind w:left="567"/>
        <w:rPr>
          <w:sz w:val="22"/>
        </w:rPr>
      </w:pPr>
      <w:r w:rsidRPr="00D474AD">
        <w:rPr>
          <w:sz w:val="22"/>
        </w:rPr>
        <w:t xml:space="preserve">After lodgement of the completed application with the FNC Project Manager, an invoice will be sent to the applicant. </w:t>
      </w:r>
    </w:p>
    <w:p w14:paraId="3BEB1D95" w14:textId="681BF9B3" w:rsidR="0058532A" w:rsidRPr="00D474AD" w:rsidRDefault="0058532A" w:rsidP="00D474AD">
      <w:pPr>
        <w:spacing w:after="120"/>
        <w:ind w:left="567"/>
        <w:rPr>
          <w:sz w:val="22"/>
        </w:rPr>
      </w:pPr>
      <w:r w:rsidRPr="00D474AD">
        <w:rPr>
          <w:sz w:val="22"/>
        </w:rPr>
        <w:t xml:space="preserve">Note – Do not include payment with this application. </w:t>
      </w:r>
    </w:p>
    <w:p w14:paraId="14473041" w14:textId="77777777" w:rsidR="00794946" w:rsidRDefault="00794946" w:rsidP="00794946">
      <w:pPr>
        <w:spacing w:after="120"/>
      </w:pPr>
    </w:p>
    <w:p w14:paraId="1C5D957B" w14:textId="1D73B2FF" w:rsidR="0058532A" w:rsidRDefault="00794946" w:rsidP="00794946">
      <w:pPr>
        <w:pStyle w:val="Heading3"/>
      </w:pPr>
      <w:r>
        <w:t>Invoice will be sent to</w:t>
      </w:r>
    </w:p>
    <w:p w14:paraId="7AA6B288" w14:textId="77777777" w:rsidR="00794946" w:rsidRPr="00794946" w:rsidRDefault="00794946" w:rsidP="00794946"/>
    <w:tbl>
      <w:tblPr>
        <w:tblW w:w="496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8"/>
        <w:gridCol w:w="2385"/>
        <w:gridCol w:w="886"/>
        <w:gridCol w:w="1031"/>
        <w:gridCol w:w="1181"/>
        <w:gridCol w:w="1118"/>
      </w:tblGrid>
      <w:tr w:rsidR="0058532A" w:rsidRPr="00086E89" w14:paraId="168E0933" w14:textId="77777777" w:rsidTr="00023EE1">
        <w:tc>
          <w:tcPr>
            <w:tcW w:w="1333" w:type="pct"/>
            <w:shd w:val="clear" w:color="auto" w:fill="FBD4B4"/>
          </w:tcPr>
          <w:p w14:paraId="35A80A8A" w14:textId="77777777" w:rsidR="0058532A" w:rsidRPr="003F25DF" w:rsidRDefault="0058532A" w:rsidP="00950DAD">
            <w:pPr>
              <w:jc w:val="left"/>
              <w:rPr>
                <w:b/>
                <w:sz w:val="22"/>
                <w:szCs w:val="22"/>
              </w:rPr>
            </w:pPr>
            <w:r w:rsidRPr="003F25DF">
              <w:rPr>
                <w:b/>
                <w:sz w:val="22"/>
                <w:szCs w:val="22"/>
              </w:rPr>
              <w:t>Name</w:t>
            </w:r>
          </w:p>
        </w:tc>
        <w:tc>
          <w:tcPr>
            <w:tcW w:w="3667" w:type="pct"/>
            <w:gridSpan w:val="5"/>
            <w:shd w:val="clear" w:color="auto" w:fill="auto"/>
          </w:tcPr>
          <w:p w14:paraId="0AA928C7" w14:textId="77777777" w:rsidR="0058532A" w:rsidRPr="00086E89" w:rsidRDefault="0058532A" w:rsidP="00950DAD">
            <w:pPr>
              <w:rPr>
                <w:szCs w:val="24"/>
              </w:rPr>
            </w:pPr>
          </w:p>
        </w:tc>
      </w:tr>
      <w:tr w:rsidR="0058532A" w:rsidRPr="00086E89" w14:paraId="0DE54C15" w14:textId="77777777" w:rsidTr="00023EE1">
        <w:tc>
          <w:tcPr>
            <w:tcW w:w="1333" w:type="pct"/>
            <w:shd w:val="clear" w:color="auto" w:fill="FBD4B4"/>
          </w:tcPr>
          <w:p w14:paraId="6203B820" w14:textId="77777777" w:rsidR="0058532A" w:rsidRPr="003F25DF" w:rsidRDefault="0058532A" w:rsidP="00950DAD">
            <w:pPr>
              <w:jc w:val="left"/>
              <w:rPr>
                <w:b/>
                <w:sz w:val="22"/>
                <w:szCs w:val="22"/>
              </w:rPr>
            </w:pPr>
            <w:r w:rsidRPr="003F25DF">
              <w:rPr>
                <w:b/>
                <w:sz w:val="22"/>
                <w:szCs w:val="22"/>
              </w:rPr>
              <w:t>Affiliation or company</w:t>
            </w:r>
          </w:p>
        </w:tc>
        <w:tc>
          <w:tcPr>
            <w:tcW w:w="3667" w:type="pct"/>
            <w:gridSpan w:val="5"/>
            <w:shd w:val="clear" w:color="auto" w:fill="auto"/>
          </w:tcPr>
          <w:p w14:paraId="43BB9238" w14:textId="77777777" w:rsidR="0058532A" w:rsidRPr="00086E89" w:rsidRDefault="0058532A" w:rsidP="00950DAD">
            <w:pPr>
              <w:rPr>
                <w:szCs w:val="24"/>
              </w:rPr>
            </w:pPr>
          </w:p>
        </w:tc>
      </w:tr>
      <w:tr w:rsidR="0058532A" w:rsidRPr="00086E89" w14:paraId="1A49A711" w14:textId="77777777" w:rsidTr="00023EE1">
        <w:tc>
          <w:tcPr>
            <w:tcW w:w="1333" w:type="pct"/>
            <w:shd w:val="clear" w:color="auto" w:fill="FBD4B4"/>
          </w:tcPr>
          <w:p w14:paraId="30A47E06" w14:textId="77777777" w:rsidR="0058532A" w:rsidRPr="003F25DF" w:rsidRDefault="0058532A" w:rsidP="00950DAD">
            <w:pPr>
              <w:jc w:val="left"/>
              <w:rPr>
                <w:b/>
                <w:sz w:val="22"/>
                <w:szCs w:val="22"/>
              </w:rPr>
            </w:pPr>
            <w:r w:rsidRPr="003F25DF">
              <w:rPr>
                <w:b/>
                <w:sz w:val="22"/>
                <w:szCs w:val="22"/>
              </w:rPr>
              <w:t>Address</w:t>
            </w:r>
          </w:p>
        </w:tc>
        <w:tc>
          <w:tcPr>
            <w:tcW w:w="3667" w:type="pct"/>
            <w:gridSpan w:val="5"/>
            <w:shd w:val="clear" w:color="auto" w:fill="auto"/>
          </w:tcPr>
          <w:p w14:paraId="31836F18" w14:textId="77777777" w:rsidR="0058532A" w:rsidRPr="00086E89" w:rsidRDefault="0058532A" w:rsidP="00950DAD">
            <w:pPr>
              <w:rPr>
                <w:szCs w:val="24"/>
              </w:rPr>
            </w:pPr>
          </w:p>
        </w:tc>
      </w:tr>
      <w:tr w:rsidR="0058532A" w:rsidRPr="00086E89" w14:paraId="1E889770" w14:textId="77777777" w:rsidTr="00023EE1">
        <w:tc>
          <w:tcPr>
            <w:tcW w:w="1333" w:type="pct"/>
            <w:shd w:val="clear" w:color="auto" w:fill="FBD4B4"/>
          </w:tcPr>
          <w:p w14:paraId="169AE542" w14:textId="77777777" w:rsidR="0058532A" w:rsidRPr="003F25DF" w:rsidRDefault="0058532A" w:rsidP="00950DAD">
            <w:pPr>
              <w:jc w:val="left"/>
              <w:rPr>
                <w:b/>
                <w:sz w:val="22"/>
                <w:szCs w:val="22"/>
              </w:rPr>
            </w:pPr>
            <w:r w:rsidRPr="003F25DF">
              <w:rPr>
                <w:b/>
                <w:sz w:val="22"/>
                <w:szCs w:val="22"/>
              </w:rPr>
              <w:t>City</w:t>
            </w:r>
          </w:p>
        </w:tc>
        <w:tc>
          <w:tcPr>
            <w:tcW w:w="1325" w:type="pct"/>
            <w:shd w:val="clear" w:color="auto" w:fill="auto"/>
          </w:tcPr>
          <w:p w14:paraId="4F59E3A7" w14:textId="77777777" w:rsidR="0058532A" w:rsidRPr="00086E89" w:rsidRDefault="0058532A" w:rsidP="00950DAD">
            <w:pPr>
              <w:rPr>
                <w:szCs w:val="24"/>
              </w:rPr>
            </w:pPr>
          </w:p>
        </w:tc>
        <w:tc>
          <w:tcPr>
            <w:tcW w:w="492" w:type="pct"/>
            <w:shd w:val="clear" w:color="auto" w:fill="FBD4B4"/>
          </w:tcPr>
          <w:p w14:paraId="467F4CDE" w14:textId="77777777" w:rsidR="0058532A" w:rsidRPr="003F25DF" w:rsidRDefault="0058532A" w:rsidP="00950DAD">
            <w:pPr>
              <w:rPr>
                <w:b/>
                <w:sz w:val="22"/>
                <w:szCs w:val="22"/>
              </w:rPr>
            </w:pPr>
            <w:r w:rsidRPr="003F25DF">
              <w:rPr>
                <w:b/>
                <w:sz w:val="22"/>
                <w:szCs w:val="22"/>
              </w:rPr>
              <w:t>State</w:t>
            </w:r>
          </w:p>
        </w:tc>
        <w:tc>
          <w:tcPr>
            <w:tcW w:w="573" w:type="pct"/>
            <w:shd w:val="clear" w:color="auto" w:fill="auto"/>
          </w:tcPr>
          <w:p w14:paraId="1CB4BA44" w14:textId="77777777" w:rsidR="0058532A" w:rsidRPr="00086E89" w:rsidRDefault="0058532A" w:rsidP="00950DAD">
            <w:pPr>
              <w:rPr>
                <w:szCs w:val="24"/>
              </w:rPr>
            </w:pPr>
          </w:p>
        </w:tc>
        <w:tc>
          <w:tcPr>
            <w:tcW w:w="656" w:type="pct"/>
            <w:shd w:val="clear" w:color="auto" w:fill="FBD4B4"/>
          </w:tcPr>
          <w:p w14:paraId="5C5A7F78" w14:textId="77777777" w:rsidR="0058532A" w:rsidRPr="003F25DF" w:rsidRDefault="0058532A" w:rsidP="00950DAD">
            <w:pPr>
              <w:rPr>
                <w:b/>
                <w:sz w:val="22"/>
                <w:szCs w:val="22"/>
              </w:rPr>
            </w:pPr>
            <w:r w:rsidRPr="003F25DF">
              <w:rPr>
                <w:b/>
                <w:sz w:val="22"/>
                <w:szCs w:val="22"/>
              </w:rPr>
              <w:t>Postcode</w:t>
            </w:r>
          </w:p>
        </w:tc>
        <w:tc>
          <w:tcPr>
            <w:tcW w:w="620" w:type="pct"/>
            <w:shd w:val="clear" w:color="auto" w:fill="auto"/>
          </w:tcPr>
          <w:p w14:paraId="16D90459" w14:textId="77777777" w:rsidR="0058532A" w:rsidRPr="00086E89" w:rsidRDefault="0058532A" w:rsidP="00950DAD">
            <w:pPr>
              <w:rPr>
                <w:szCs w:val="24"/>
              </w:rPr>
            </w:pPr>
          </w:p>
        </w:tc>
      </w:tr>
      <w:tr w:rsidR="0058532A" w:rsidRPr="00086E89" w14:paraId="5EB18E10" w14:textId="77777777" w:rsidTr="00023EE1">
        <w:tc>
          <w:tcPr>
            <w:tcW w:w="1333" w:type="pct"/>
            <w:shd w:val="clear" w:color="auto" w:fill="FBD4B4"/>
          </w:tcPr>
          <w:p w14:paraId="792653A3" w14:textId="77777777" w:rsidR="0058532A" w:rsidRPr="003F25DF" w:rsidRDefault="0058532A" w:rsidP="00950DAD">
            <w:pPr>
              <w:jc w:val="left"/>
              <w:rPr>
                <w:b/>
                <w:sz w:val="22"/>
                <w:szCs w:val="22"/>
              </w:rPr>
            </w:pPr>
            <w:r w:rsidRPr="003F25DF">
              <w:rPr>
                <w:b/>
                <w:sz w:val="22"/>
                <w:szCs w:val="22"/>
              </w:rPr>
              <w:t>Phone number</w:t>
            </w:r>
          </w:p>
        </w:tc>
        <w:tc>
          <w:tcPr>
            <w:tcW w:w="3667" w:type="pct"/>
            <w:gridSpan w:val="5"/>
            <w:shd w:val="clear" w:color="auto" w:fill="auto"/>
          </w:tcPr>
          <w:p w14:paraId="4E639E02" w14:textId="77777777" w:rsidR="0058532A" w:rsidRPr="00086E89" w:rsidRDefault="0058532A" w:rsidP="00950DAD">
            <w:pPr>
              <w:rPr>
                <w:szCs w:val="24"/>
              </w:rPr>
            </w:pPr>
          </w:p>
        </w:tc>
      </w:tr>
      <w:tr w:rsidR="0058532A" w:rsidRPr="00086E89" w14:paraId="5E53957E" w14:textId="77777777" w:rsidTr="00023EE1">
        <w:tc>
          <w:tcPr>
            <w:tcW w:w="1333" w:type="pct"/>
            <w:shd w:val="clear" w:color="auto" w:fill="FBD4B4"/>
          </w:tcPr>
          <w:p w14:paraId="56073B75" w14:textId="77777777" w:rsidR="0058532A" w:rsidRPr="003F25DF" w:rsidRDefault="0058532A" w:rsidP="00950DAD">
            <w:pPr>
              <w:jc w:val="left"/>
              <w:rPr>
                <w:b/>
                <w:sz w:val="22"/>
                <w:szCs w:val="22"/>
              </w:rPr>
            </w:pPr>
            <w:r w:rsidRPr="003F25DF">
              <w:rPr>
                <w:b/>
                <w:sz w:val="22"/>
                <w:szCs w:val="22"/>
              </w:rPr>
              <w:t>Email address</w:t>
            </w:r>
          </w:p>
        </w:tc>
        <w:tc>
          <w:tcPr>
            <w:tcW w:w="3667" w:type="pct"/>
            <w:gridSpan w:val="5"/>
            <w:shd w:val="clear" w:color="auto" w:fill="auto"/>
          </w:tcPr>
          <w:p w14:paraId="6E80CD5F" w14:textId="77777777" w:rsidR="0058532A" w:rsidRPr="00086E89" w:rsidRDefault="0058532A" w:rsidP="00950DAD">
            <w:pPr>
              <w:rPr>
                <w:szCs w:val="24"/>
              </w:rPr>
            </w:pPr>
            <w:r w:rsidRPr="00651B7E">
              <w:t xml:space="preserve"> </w:t>
            </w:r>
          </w:p>
        </w:tc>
      </w:tr>
    </w:tbl>
    <w:p w14:paraId="479AF6D6" w14:textId="77777777" w:rsidR="0058532A" w:rsidRPr="0058532A" w:rsidRDefault="0058532A" w:rsidP="0058532A"/>
    <w:p w14:paraId="62B58E4C" w14:textId="13963CD1" w:rsidR="0058532A" w:rsidRDefault="00794946" w:rsidP="00794946">
      <w:pPr>
        <w:pStyle w:val="Heading3"/>
      </w:pPr>
      <w:r>
        <w:t>Fees Payable</w:t>
      </w:r>
    </w:p>
    <w:tbl>
      <w:tblPr>
        <w:tblStyle w:val="TableGrid"/>
        <w:tblW w:w="0" w:type="auto"/>
        <w:tblLook w:val="04A0" w:firstRow="1" w:lastRow="0" w:firstColumn="1" w:lastColumn="0" w:noHBand="0" w:noVBand="1"/>
      </w:tblPr>
      <w:tblGrid>
        <w:gridCol w:w="4673"/>
        <w:gridCol w:w="1462"/>
        <w:gridCol w:w="1463"/>
        <w:gridCol w:w="1463"/>
      </w:tblGrid>
      <w:tr w:rsidR="00D474AD" w:rsidRPr="003F25DF" w14:paraId="3DDCCF66" w14:textId="4B0C709F" w:rsidTr="00023EE1">
        <w:tc>
          <w:tcPr>
            <w:tcW w:w="4673" w:type="dxa"/>
            <w:shd w:val="clear" w:color="auto" w:fill="FBD4B4"/>
          </w:tcPr>
          <w:p w14:paraId="2D62AEE8" w14:textId="7DF03245" w:rsidR="00D474AD" w:rsidRPr="003F25DF" w:rsidRDefault="00D474AD" w:rsidP="00023EE1">
            <w:pPr>
              <w:jc w:val="left"/>
              <w:rPr>
                <w:b/>
                <w:sz w:val="22"/>
                <w:szCs w:val="22"/>
              </w:rPr>
            </w:pPr>
            <w:r w:rsidRPr="003F25DF">
              <w:rPr>
                <w:b/>
                <w:sz w:val="22"/>
                <w:szCs w:val="22"/>
              </w:rPr>
              <w:t>Description</w:t>
            </w:r>
          </w:p>
        </w:tc>
        <w:tc>
          <w:tcPr>
            <w:tcW w:w="1462" w:type="dxa"/>
            <w:shd w:val="clear" w:color="auto" w:fill="FBD4B4"/>
          </w:tcPr>
          <w:p w14:paraId="40BCA58B" w14:textId="251A3B15" w:rsidR="00D474AD" w:rsidRPr="003F25DF" w:rsidRDefault="00D474AD" w:rsidP="00023EE1">
            <w:pPr>
              <w:jc w:val="left"/>
              <w:rPr>
                <w:b/>
                <w:sz w:val="22"/>
                <w:szCs w:val="22"/>
              </w:rPr>
            </w:pPr>
            <w:r w:rsidRPr="003F25DF">
              <w:rPr>
                <w:b/>
                <w:sz w:val="22"/>
                <w:szCs w:val="22"/>
              </w:rPr>
              <w:t>Unit Price</w:t>
            </w:r>
          </w:p>
        </w:tc>
        <w:tc>
          <w:tcPr>
            <w:tcW w:w="1463" w:type="dxa"/>
            <w:shd w:val="clear" w:color="auto" w:fill="FBD4B4"/>
          </w:tcPr>
          <w:p w14:paraId="1FF7D44A" w14:textId="51CE466E" w:rsidR="00D474AD" w:rsidRPr="003F25DF" w:rsidRDefault="00D474AD" w:rsidP="00023EE1">
            <w:pPr>
              <w:jc w:val="left"/>
              <w:rPr>
                <w:b/>
                <w:sz w:val="22"/>
                <w:szCs w:val="22"/>
              </w:rPr>
            </w:pPr>
            <w:r w:rsidRPr="003F25DF">
              <w:rPr>
                <w:b/>
                <w:sz w:val="22"/>
                <w:szCs w:val="22"/>
              </w:rPr>
              <w:t>GST</w:t>
            </w:r>
          </w:p>
        </w:tc>
        <w:tc>
          <w:tcPr>
            <w:tcW w:w="1463" w:type="dxa"/>
            <w:shd w:val="clear" w:color="auto" w:fill="FBD4B4"/>
          </w:tcPr>
          <w:p w14:paraId="37496FE2" w14:textId="76371912" w:rsidR="00D474AD" w:rsidRPr="003F25DF" w:rsidRDefault="00D474AD" w:rsidP="00023EE1">
            <w:pPr>
              <w:jc w:val="left"/>
              <w:rPr>
                <w:b/>
                <w:sz w:val="22"/>
                <w:szCs w:val="22"/>
              </w:rPr>
            </w:pPr>
            <w:r w:rsidRPr="003F25DF">
              <w:rPr>
                <w:b/>
                <w:sz w:val="22"/>
                <w:szCs w:val="22"/>
              </w:rPr>
              <w:t>Amount</w:t>
            </w:r>
          </w:p>
        </w:tc>
      </w:tr>
      <w:tr w:rsidR="00D474AD" w:rsidRPr="00D474AD" w14:paraId="6D215CDE" w14:textId="77777777" w:rsidTr="00D474AD">
        <w:tc>
          <w:tcPr>
            <w:tcW w:w="4673" w:type="dxa"/>
          </w:tcPr>
          <w:p w14:paraId="77F658BF" w14:textId="77777777" w:rsidR="00D474AD" w:rsidRDefault="00D474AD" w:rsidP="00511151">
            <w:pPr>
              <w:spacing w:after="120"/>
              <w:jc w:val="left"/>
            </w:pPr>
            <w:r>
              <w:t>Application fee to amend the Australian Fish Names Standard</w:t>
            </w:r>
          </w:p>
          <w:p w14:paraId="272879C0" w14:textId="122791C9" w:rsidR="00D474AD" w:rsidRPr="00D474AD" w:rsidRDefault="00D474AD" w:rsidP="00511151">
            <w:pPr>
              <w:spacing w:after="120"/>
              <w:jc w:val="left"/>
            </w:pPr>
            <w:r>
              <w:t>Application No &lt;details&gt;</w:t>
            </w:r>
          </w:p>
        </w:tc>
        <w:tc>
          <w:tcPr>
            <w:tcW w:w="1462" w:type="dxa"/>
          </w:tcPr>
          <w:p w14:paraId="56D371F9" w14:textId="4142338D" w:rsidR="00D474AD" w:rsidRPr="00D474AD" w:rsidRDefault="00D474AD" w:rsidP="00511151">
            <w:pPr>
              <w:jc w:val="left"/>
            </w:pPr>
            <w:r>
              <w:t>$500</w:t>
            </w:r>
          </w:p>
        </w:tc>
        <w:tc>
          <w:tcPr>
            <w:tcW w:w="1463" w:type="dxa"/>
          </w:tcPr>
          <w:p w14:paraId="08C83248" w14:textId="3278654D" w:rsidR="00D474AD" w:rsidRPr="00D474AD" w:rsidRDefault="00D474AD" w:rsidP="00511151">
            <w:pPr>
              <w:jc w:val="left"/>
            </w:pPr>
            <w:r>
              <w:t>$50</w:t>
            </w:r>
          </w:p>
        </w:tc>
        <w:tc>
          <w:tcPr>
            <w:tcW w:w="1463" w:type="dxa"/>
          </w:tcPr>
          <w:p w14:paraId="033D98F3" w14:textId="439C0D07" w:rsidR="00D474AD" w:rsidRPr="00D474AD" w:rsidRDefault="00D474AD" w:rsidP="00511151">
            <w:pPr>
              <w:jc w:val="left"/>
            </w:pPr>
            <w:r>
              <w:t>$550</w:t>
            </w:r>
          </w:p>
        </w:tc>
      </w:tr>
    </w:tbl>
    <w:p w14:paraId="605172A3" w14:textId="2FA7AF42" w:rsidR="00D474AD" w:rsidRDefault="00D474AD" w:rsidP="00794946"/>
    <w:p w14:paraId="4EFB3ADC" w14:textId="77777777" w:rsidR="00D474AD" w:rsidRPr="00794946" w:rsidRDefault="00D474AD" w:rsidP="00794946"/>
    <w:p w14:paraId="603A6D51" w14:textId="17E4F91D" w:rsidR="00794946" w:rsidRDefault="00794946" w:rsidP="00794946">
      <w:pPr>
        <w:pStyle w:val="Heading3"/>
      </w:pPr>
      <w:r>
        <w:t>Other details</w:t>
      </w:r>
    </w:p>
    <w:tbl>
      <w:tblPr>
        <w:tblW w:w="496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8"/>
        <w:gridCol w:w="2621"/>
      </w:tblGrid>
      <w:tr w:rsidR="00794946" w:rsidRPr="00086E89" w14:paraId="31AC885B" w14:textId="77777777" w:rsidTr="00023EE1">
        <w:tc>
          <w:tcPr>
            <w:tcW w:w="3544" w:type="pct"/>
            <w:shd w:val="clear" w:color="auto" w:fill="FBD4B4"/>
          </w:tcPr>
          <w:p w14:paraId="4A30A07E" w14:textId="583D59B6" w:rsidR="00794946" w:rsidRPr="003F25DF" w:rsidRDefault="00794946" w:rsidP="00950DAD">
            <w:pPr>
              <w:jc w:val="left"/>
              <w:rPr>
                <w:b/>
                <w:sz w:val="22"/>
                <w:szCs w:val="22"/>
              </w:rPr>
            </w:pPr>
            <w:r w:rsidRPr="003F25DF">
              <w:rPr>
                <w:b/>
                <w:sz w:val="22"/>
                <w:szCs w:val="22"/>
              </w:rPr>
              <w:t>Do you want the FNC to consider granting interim approval for this application (yes/no)</w:t>
            </w:r>
          </w:p>
        </w:tc>
        <w:tc>
          <w:tcPr>
            <w:tcW w:w="1456" w:type="pct"/>
            <w:shd w:val="clear" w:color="auto" w:fill="auto"/>
          </w:tcPr>
          <w:p w14:paraId="4689DB3D" w14:textId="77777777" w:rsidR="00794946" w:rsidRPr="00086E89" w:rsidRDefault="00794946" w:rsidP="00950DAD">
            <w:pPr>
              <w:rPr>
                <w:szCs w:val="24"/>
              </w:rPr>
            </w:pPr>
            <w:r w:rsidRPr="00651B7E">
              <w:t xml:space="preserve"> </w:t>
            </w:r>
          </w:p>
        </w:tc>
      </w:tr>
    </w:tbl>
    <w:p w14:paraId="068C29EA" w14:textId="77777777" w:rsidR="00794946" w:rsidRDefault="00794946" w:rsidP="001213D0">
      <w:pPr>
        <w:rPr>
          <w:sz w:val="22"/>
          <w:szCs w:val="22"/>
        </w:rPr>
      </w:pPr>
    </w:p>
    <w:p w14:paraId="0B943F0A" w14:textId="1AFDCDB5" w:rsidR="00794946" w:rsidRPr="00794946" w:rsidRDefault="00D474AD" w:rsidP="003F25DF">
      <w:pPr>
        <w:spacing w:after="120"/>
        <w:rPr>
          <w:sz w:val="22"/>
        </w:rPr>
      </w:pPr>
      <w:r w:rsidRPr="00D474AD">
        <w:rPr>
          <w:b/>
          <w:sz w:val="22"/>
        </w:rPr>
        <w:t xml:space="preserve">NOTE </w:t>
      </w:r>
      <w:r w:rsidR="00794946" w:rsidRPr="00794946">
        <w:rPr>
          <w:sz w:val="22"/>
        </w:rPr>
        <w:t>Interim approval does not guarantee that an application will be approved and will only be granted if the application is deemed to be non-contentious at the time of submission</w:t>
      </w:r>
      <w:r>
        <w:rPr>
          <w:sz w:val="22"/>
        </w:rPr>
        <w:t>.</w:t>
      </w:r>
    </w:p>
    <w:p w14:paraId="1EEE8AC8" w14:textId="058E6025" w:rsidR="0058532A" w:rsidRDefault="00794946" w:rsidP="003F25DF">
      <w:pPr>
        <w:rPr>
          <w:sz w:val="22"/>
          <w:szCs w:val="22"/>
        </w:rPr>
      </w:pPr>
      <w:r>
        <w:rPr>
          <w:sz w:val="22"/>
          <w:szCs w:val="22"/>
        </w:rPr>
        <w:t>The normal timeline for applications is</w:t>
      </w:r>
    </w:p>
    <w:p w14:paraId="585FB755" w14:textId="57AD6506" w:rsidR="0058532A" w:rsidRPr="00794946" w:rsidRDefault="00794946" w:rsidP="003F25DF">
      <w:pPr>
        <w:pStyle w:val="ListParagraph"/>
        <w:numPr>
          <w:ilvl w:val="0"/>
          <w:numId w:val="20"/>
        </w:numPr>
        <w:ind w:left="567" w:hanging="567"/>
        <w:rPr>
          <w:sz w:val="22"/>
          <w:szCs w:val="22"/>
        </w:rPr>
      </w:pPr>
      <w:r w:rsidRPr="00794946">
        <w:rPr>
          <w:sz w:val="22"/>
          <w:szCs w:val="22"/>
        </w:rPr>
        <w:t>Application received and assessed by FNC secretariat</w:t>
      </w:r>
    </w:p>
    <w:p w14:paraId="722D8753" w14:textId="10348199" w:rsidR="00794946" w:rsidRDefault="00794946" w:rsidP="003F25DF">
      <w:pPr>
        <w:pStyle w:val="ListParagraph"/>
        <w:numPr>
          <w:ilvl w:val="0"/>
          <w:numId w:val="20"/>
        </w:numPr>
        <w:ind w:left="567" w:hanging="567"/>
        <w:rPr>
          <w:sz w:val="22"/>
          <w:szCs w:val="22"/>
        </w:rPr>
      </w:pPr>
      <w:r>
        <w:rPr>
          <w:sz w:val="22"/>
          <w:szCs w:val="22"/>
        </w:rPr>
        <w:t xml:space="preserve">Initial consideration by the Fish Names Committee to determine if the application conforms </w:t>
      </w:r>
      <w:r w:rsidR="00845403">
        <w:rPr>
          <w:sz w:val="22"/>
          <w:szCs w:val="22"/>
        </w:rPr>
        <w:t>with</w:t>
      </w:r>
      <w:r>
        <w:rPr>
          <w:sz w:val="22"/>
          <w:szCs w:val="22"/>
        </w:rPr>
        <w:t xml:space="preserve"> the protocols </w:t>
      </w:r>
    </w:p>
    <w:p w14:paraId="7C6BB481" w14:textId="7FEDE3BF" w:rsidR="00794946" w:rsidRDefault="00845403" w:rsidP="003F25DF">
      <w:pPr>
        <w:pStyle w:val="ListParagraph"/>
        <w:numPr>
          <w:ilvl w:val="0"/>
          <w:numId w:val="20"/>
        </w:numPr>
        <w:ind w:left="567" w:hanging="567"/>
        <w:rPr>
          <w:sz w:val="22"/>
          <w:szCs w:val="22"/>
        </w:rPr>
      </w:pPr>
      <w:r>
        <w:rPr>
          <w:sz w:val="22"/>
          <w:szCs w:val="22"/>
        </w:rPr>
        <w:t>Proposed amendment is circulated for public consultation (at least 2 months)</w:t>
      </w:r>
    </w:p>
    <w:p w14:paraId="644725DF" w14:textId="779311EA" w:rsidR="00845403" w:rsidRDefault="00845403" w:rsidP="003F25DF">
      <w:pPr>
        <w:pStyle w:val="ListParagraph"/>
        <w:numPr>
          <w:ilvl w:val="0"/>
          <w:numId w:val="20"/>
        </w:numPr>
        <w:ind w:left="567" w:hanging="567"/>
        <w:rPr>
          <w:sz w:val="22"/>
          <w:szCs w:val="22"/>
        </w:rPr>
      </w:pPr>
      <w:r>
        <w:rPr>
          <w:sz w:val="22"/>
          <w:szCs w:val="22"/>
        </w:rPr>
        <w:t>FNC meets to consider the application based on the responses received through public consultation</w:t>
      </w:r>
    </w:p>
    <w:p w14:paraId="6023234F" w14:textId="7AF86727" w:rsidR="00845403" w:rsidRPr="00794946" w:rsidRDefault="00845403" w:rsidP="003F25DF">
      <w:pPr>
        <w:pStyle w:val="ListParagraph"/>
        <w:numPr>
          <w:ilvl w:val="0"/>
          <w:numId w:val="20"/>
        </w:numPr>
        <w:ind w:left="567" w:hanging="567"/>
        <w:rPr>
          <w:sz w:val="22"/>
          <w:szCs w:val="22"/>
        </w:rPr>
      </w:pPr>
      <w:r>
        <w:rPr>
          <w:sz w:val="22"/>
          <w:szCs w:val="22"/>
        </w:rPr>
        <w:t>If successful, proposed amendment is added to the Australian Fish Names Standard.</w:t>
      </w:r>
    </w:p>
    <w:sectPr w:rsidR="00845403" w:rsidRPr="00794946" w:rsidSect="00971945">
      <w:footerReference w:type="default" r:id="rId18"/>
      <w:pgSz w:w="11907" w:h="16840" w:code="9"/>
      <w:pgMar w:top="1418" w:right="1418" w:bottom="1418" w:left="1418" w:header="505" w:footer="283" w:gutter="0"/>
      <w:paperSrc w:first="1" w:other="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A67A4" w14:textId="77777777" w:rsidR="00863A3A" w:rsidRDefault="00863A3A">
      <w:r>
        <w:separator/>
      </w:r>
    </w:p>
  </w:endnote>
  <w:endnote w:type="continuationSeparator" w:id="0">
    <w:p w14:paraId="5A4A70A9" w14:textId="77777777" w:rsidR="00863A3A" w:rsidRDefault="00863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Optimum">
    <w:altName w:val="Calibri"/>
    <w:charset w:val="00"/>
    <w:family w:val="auto"/>
    <w:pitch w:val="variable"/>
    <w:sig w:usb0="00000003" w:usb1="00000000" w:usb2="00000000" w:usb3="00000000" w:csb0="00000001" w:csb1="00000000"/>
  </w:font>
  <w:font w:name="Batang">
    <w:altName w:val="Arial Unicode MS"/>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9A2C9" w14:textId="77777777" w:rsidR="000323BB" w:rsidRDefault="000323BB">
    <w:pPr>
      <w:pStyle w:val="Foote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50"/>
      <w:gridCol w:w="3261"/>
      <w:gridCol w:w="992"/>
      <w:gridCol w:w="1134"/>
      <w:gridCol w:w="1134"/>
    </w:tblGrid>
    <w:tr w:rsidR="008D6783" w:rsidRPr="002454E2" w14:paraId="41387E7F" w14:textId="77777777" w:rsidTr="005057A7">
      <w:tc>
        <w:tcPr>
          <w:tcW w:w="1418" w:type="dxa"/>
          <w:tcBorders>
            <w:top w:val="single" w:sz="4" w:space="0" w:color="auto"/>
            <w:left w:val="single" w:sz="4" w:space="0" w:color="auto"/>
            <w:bottom w:val="single" w:sz="4" w:space="0" w:color="auto"/>
            <w:right w:val="single" w:sz="4" w:space="0" w:color="auto"/>
          </w:tcBorders>
          <w:hideMark/>
        </w:tcPr>
        <w:p w14:paraId="33355C1B" w14:textId="77777777" w:rsidR="008D6783" w:rsidRPr="002454E2" w:rsidRDefault="008D6783" w:rsidP="00651584">
          <w:pPr>
            <w:tabs>
              <w:tab w:val="left" w:pos="0"/>
              <w:tab w:val="center" w:pos="4176"/>
              <w:tab w:val="right" w:pos="8352"/>
            </w:tabs>
            <w:jc w:val="center"/>
            <w:rPr>
              <w:rFonts w:ascii="Calibri" w:hAnsi="Calibri"/>
              <w:sz w:val="16"/>
              <w:szCs w:val="16"/>
            </w:rPr>
          </w:pPr>
          <w:r w:rsidRPr="002454E2">
            <w:rPr>
              <w:rFonts w:ascii="Calibri" w:hAnsi="Calibri"/>
              <w:sz w:val="16"/>
              <w:szCs w:val="16"/>
            </w:rPr>
            <w:t>Doc ID</w:t>
          </w:r>
        </w:p>
        <w:sdt>
          <w:sdtPr>
            <w:rPr>
              <w:rFonts w:ascii="Calibri" w:hAnsi="Calibri"/>
              <w:sz w:val="16"/>
              <w:szCs w:val="16"/>
            </w:rPr>
            <w:alias w:val="Document ID Value"/>
            <w:tag w:val="_dlc_DocId"/>
            <w:id w:val="-989092597"/>
            <w:lock w:val="contentLocked"/>
            <w:placeholder>
              <w:docPart w:val="782B5E87BCDC404CB5B58C8F6FAC86CC"/>
            </w:placeholder>
            <w:dataBinding w:prefixMappings="xmlns:ns0='http://schemas.microsoft.com/office/2006/metadata/properties' xmlns:ns1='http://www.w3.org/2001/XMLSchema-instance' xmlns:ns2='http://schemas.microsoft.com/office/infopath/2007/PartnerControls' xmlns:ns3='A4195E72-59F5-45CB-A5FC-CBD16E0CECFD' xmlns:ns4='8979992f-de4e-4124-84ce-13c62bcaca7d' xmlns:ns5='bf3c85a7-f04d-44ca-8a7c-435250f6ffda' xmlns:ns6='6e5f3a82-0ce1-4859-87c0-af0e57445147' " w:xpath="/ns0:properties[1]/documentManagement[1]/ns4:_dlc_DocId[1]" w:storeItemID="{EB1047BE-1781-49BD-A4DA-BFCC6C4B52C7}"/>
            <w:text/>
          </w:sdtPr>
          <w:sdtEndPr/>
          <w:sdtContent>
            <w:p w14:paraId="211B498F" w14:textId="77777777" w:rsidR="008D6783" w:rsidRPr="002454E2" w:rsidRDefault="008D6783" w:rsidP="00651584">
              <w:pPr>
                <w:tabs>
                  <w:tab w:val="left" w:pos="0"/>
                  <w:tab w:val="center" w:pos="4176"/>
                  <w:tab w:val="right" w:pos="8352"/>
                </w:tabs>
                <w:jc w:val="center"/>
                <w:rPr>
                  <w:rFonts w:ascii="Calibri" w:hAnsi="Calibri"/>
                  <w:sz w:val="16"/>
                  <w:szCs w:val="16"/>
                </w:rPr>
              </w:pPr>
              <w:r>
                <w:rPr>
                  <w:rFonts w:ascii="Calibri" w:hAnsi="Calibri"/>
                  <w:sz w:val="16"/>
                  <w:szCs w:val="16"/>
                </w:rPr>
                <w:t>NEMO-17443-172</w:t>
              </w:r>
            </w:p>
          </w:sdtContent>
        </w:sdt>
      </w:tc>
      <w:tc>
        <w:tcPr>
          <w:tcW w:w="850" w:type="dxa"/>
          <w:tcBorders>
            <w:top w:val="single" w:sz="4" w:space="0" w:color="auto"/>
            <w:left w:val="single" w:sz="4" w:space="0" w:color="auto"/>
            <w:bottom w:val="single" w:sz="4" w:space="0" w:color="auto"/>
            <w:right w:val="single" w:sz="4" w:space="0" w:color="auto"/>
          </w:tcBorders>
          <w:hideMark/>
        </w:tcPr>
        <w:p w14:paraId="34B28735" w14:textId="77777777" w:rsidR="008D6783" w:rsidRDefault="008D6783" w:rsidP="006840A0">
          <w:pPr>
            <w:tabs>
              <w:tab w:val="left" w:pos="0"/>
              <w:tab w:val="center" w:pos="4176"/>
              <w:tab w:val="right" w:pos="8352"/>
            </w:tabs>
            <w:jc w:val="center"/>
            <w:rPr>
              <w:rFonts w:ascii="Calibri" w:hAnsi="Calibri"/>
              <w:sz w:val="16"/>
              <w:szCs w:val="16"/>
            </w:rPr>
          </w:pPr>
          <w:r>
            <w:rPr>
              <w:rFonts w:ascii="Calibri" w:hAnsi="Calibri"/>
              <w:sz w:val="16"/>
              <w:szCs w:val="16"/>
            </w:rPr>
            <w:t>Version:</w:t>
          </w:r>
        </w:p>
        <w:sdt>
          <w:sdtPr>
            <w:rPr>
              <w:rFonts w:ascii="Calibri" w:hAnsi="Calibri"/>
              <w:sz w:val="16"/>
              <w:szCs w:val="16"/>
            </w:rPr>
            <w:alias w:val="Label"/>
            <w:tag w:val="DLCPolicyLabelValue"/>
            <w:id w:val="-801457846"/>
            <w:lock w:val="contentLocked"/>
            <w:placeholder>
              <w:docPart w:val="B4B7DE330E084010A32D990BA9F7812B"/>
            </w:placeholder>
            <w:dataBinding w:prefixMappings="xmlns:ns0='http://schemas.microsoft.com/office/2006/metadata/properties' xmlns:ns1='http://www.w3.org/2001/XMLSchema-instance' xmlns:ns2='http://schemas.microsoft.com/office/infopath/2007/PartnerControls' xmlns:ns3='90a0f020-4418-461b-b0c7-9a1b8df031d1' xmlns:ns4='10c18120-4c51-40b2-8407-137872f5b39b' " w:xpath="/ns0:properties[1]/documentManagement[1]/ns4:DLCPolicyLabelValue[1]" w:storeItemID="{630524B8-B453-44A3-BA2F-4E428097594D}"/>
            <w:text w:multiLine="1"/>
          </w:sdtPr>
          <w:sdtEndPr/>
          <w:sdtContent>
            <w:p w14:paraId="22B48A05" w14:textId="56FD82BD" w:rsidR="006840A0" w:rsidRPr="002454E2" w:rsidRDefault="002B4B75" w:rsidP="006840A0">
              <w:pPr>
                <w:tabs>
                  <w:tab w:val="left" w:pos="0"/>
                  <w:tab w:val="center" w:pos="4176"/>
                  <w:tab w:val="right" w:pos="8352"/>
                </w:tabs>
                <w:jc w:val="center"/>
                <w:rPr>
                  <w:rFonts w:ascii="Calibri" w:hAnsi="Calibri"/>
                  <w:sz w:val="16"/>
                  <w:szCs w:val="16"/>
                </w:rPr>
              </w:pPr>
              <w:r>
                <w:rPr>
                  <w:rFonts w:ascii="Calibri" w:hAnsi="Calibri"/>
                  <w:sz w:val="16"/>
                  <w:szCs w:val="16"/>
                  <w:lang w:val="en-AU"/>
                </w:rPr>
                <w:t>1.1</w:t>
              </w:r>
            </w:p>
          </w:sdtContent>
        </w:sdt>
      </w:tc>
      <w:tc>
        <w:tcPr>
          <w:tcW w:w="3261" w:type="dxa"/>
          <w:tcBorders>
            <w:top w:val="single" w:sz="4" w:space="0" w:color="auto"/>
            <w:left w:val="single" w:sz="4" w:space="0" w:color="auto"/>
            <w:bottom w:val="single" w:sz="4" w:space="0" w:color="auto"/>
            <w:right w:val="single" w:sz="4" w:space="0" w:color="auto"/>
          </w:tcBorders>
          <w:hideMark/>
        </w:tcPr>
        <w:p w14:paraId="031FADF3" w14:textId="282FEFA6" w:rsidR="008D6783" w:rsidRPr="002454E2" w:rsidRDefault="008D6783" w:rsidP="00651584">
          <w:pPr>
            <w:tabs>
              <w:tab w:val="left" w:pos="0"/>
              <w:tab w:val="center" w:pos="4176"/>
              <w:tab w:val="right" w:pos="8352"/>
            </w:tabs>
            <w:jc w:val="center"/>
            <w:rPr>
              <w:rFonts w:ascii="Calibri" w:hAnsi="Calibri"/>
              <w:sz w:val="16"/>
              <w:szCs w:val="16"/>
            </w:rPr>
          </w:pPr>
          <w:r w:rsidRPr="002454E2">
            <w:rPr>
              <w:rFonts w:ascii="Calibri" w:hAnsi="Calibri"/>
              <w:sz w:val="16"/>
            </w:rPr>
            <w:fldChar w:fldCharType="begin"/>
          </w:r>
          <w:r w:rsidRPr="002454E2">
            <w:rPr>
              <w:rFonts w:ascii="Calibri" w:hAnsi="Calibri"/>
              <w:sz w:val="16"/>
            </w:rPr>
            <w:instrText xml:space="preserve"> FILENAME  \p  \* MERGEFORMAT </w:instrText>
          </w:r>
          <w:r w:rsidRPr="002454E2">
            <w:rPr>
              <w:rFonts w:ascii="Calibri" w:hAnsi="Calibri"/>
              <w:sz w:val="16"/>
            </w:rPr>
            <w:fldChar w:fldCharType="separate"/>
          </w:r>
          <w:r w:rsidRPr="008D6783">
            <w:rPr>
              <w:rFonts w:ascii="Calibri" w:hAnsi="Calibri"/>
              <w:noProof/>
              <w:sz w:val="16"/>
              <w:szCs w:val="16"/>
            </w:rPr>
            <w:t>https://frdc1.sharepoint.com/sites/FishNames/Reference Material/Fish Names Application</w:t>
          </w:r>
          <w:r>
            <w:rPr>
              <w:rFonts w:ascii="Calibri" w:hAnsi="Calibri"/>
              <w:noProof/>
              <w:sz w:val="16"/>
            </w:rPr>
            <w:t xml:space="preserve"> Form.docx</w:t>
          </w:r>
          <w:r w:rsidRPr="002454E2">
            <w:rPr>
              <w:rFonts w:ascii="Calibri" w:hAnsi="Calibri"/>
              <w:sz w:val="16"/>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7160E55E" w14:textId="477A0A3E" w:rsidR="008D6783" w:rsidRPr="002454E2" w:rsidRDefault="008D6783" w:rsidP="00651584">
          <w:pPr>
            <w:tabs>
              <w:tab w:val="left" w:pos="0"/>
              <w:tab w:val="center" w:pos="4176"/>
              <w:tab w:val="right" w:pos="8352"/>
            </w:tabs>
            <w:jc w:val="center"/>
            <w:rPr>
              <w:rFonts w:ascii="Calibri" w:hAnsi="Calibri"/>
              <w:sz w:val="16"/>
              <w:szCs w:val="16"/>
            </w:rPr>
          </w:pPr>
          <w:r w:rsidRPr="002454E2">
            <w:rPr>
              <w:rFonts w:ascii="Calibri" w:hAnsi="Calibri"/>
              <w:sz w:val="16"/>
              <w:szCs w:val="16"/>
            </w:rPr>
            <w:fldChar w:fldCharType="begin"/>
          </w:r>
          <w:r w:rsidRPr="002454E2">
            <w:rPr>
              <w:rFonts w:ascii="Calibri" w:hAnsi="Calibri"/>
              <w:sz w:val="16"/>
              <w:szCs w:val="16"/>
            </w:rPr>
            <w:instrText xml:space="preserve"> TIME  \@ "HH:mm:ss"  \* MERGEFORMAT </w:instrText>
          </w:r>
          <w:r w:rsidRPr="002454E2">
            <w:rPr>
              <w:rFonts w:ascii="Calibri" w:hAnsi="Calibri"/>
              <w:sz w:val="16"/>
              <w:szCs w:val="16"/>
            </w:rPr>
            <w:fldChar w:fldCharType="separate"/>
          </w:r>
          <w:r w:rsidR="002B4B75">
            <w:rPr>
              <w:rFonts w:ascii="Calibri" w:hAnsi="Calibri"/>
              <w:noProof/>
              <w:sz w:val="16"/>
              <w:szCs w:val="16"/>
            </w:rPr>
            <w:t>13:40:33</w:t>
          </w:r>
          <w:r w:rsidRPr="002454E2">
            <w:rPr>
              <w:rFonts w:ascii="Calibri" w:hAnsi="Calibri"/>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2D4C39CB" w14:textId="5CE2A9F1" w:rsidR="008D6783" w:rsidRPr="002454E2" w:rsidRDefault="008D6783" w:rsidP="00651584">
          <w:pPr>
            <w:tabs>
              <w:tab w:val="left" w:pos="0"/>
              <w:tab w:val="center" w:pos="4176"/>
              <w:tab w:val="right" w:pos="8352"/>
            </w:tabs>
            <w:jc w:val="center"/>
            <w:rPr>
              <w:rFonts w:ascii="Calibri" w:hAnsi="Calibri"/>
              <w:sz w:val="16"/>
              <w:szCs w:val="16"/>
            </w:rPr>
          </w:pPr>
          <w:r w:rsidRPr="002454E2">
            <w:rPr>
              <w:rFonts w:ascii="Calibri" w:hAnsi="Calibri"/>
              <w:sz w:val="16"/>
              <w:szCs w:val="16"/>
            </w:rPr>
            <w:fldChar w:fldCharType="begin"/>
          </w:r>
          <w:r w:rsidRPr="002454E2">
            <w:rPr>
              <w:rFonts w:ascii="Calibri" w:hAnsi="Calibri"/>
              <w:sz w:val="16"/>
              <w:szCs w:val="16"/>
            </w:rPr>
            <w:instrText xml:space="preserve"> DATE  \@ "d-MMM-yy"  \* MERGEFORMAT </w:instrText>
          </w:r>
          <w:r w:rsidRPr="002454E2">
            <w:rPr>
              <w:rFonts w:ascii="Calibri" w:hAnsi="Calibri"/>
              <w:sz w:val="16"/>
              <w:szCs w:val="16"/>
            </w:rPr>
            <w:fldChar w:fldCharType="separate"/>
          </w:r>
          <w:r w:rsidR="002B4B75">
            <w:rPr>
              <w:rFonts w:ascii="Calibri" w:hAnsi="Calibri"/>
              <w:noProof/>
              <w:sz w:val="16"/>
              <w:szCs w:val="16"/>
            </w:rPr>
            <w:t>31-Jul-18</w:t>
          </w:r>
          <w:r w:rsidRPr="002454E2">
            <w:rPr>
              <w:rFonts w:ascii="Calibri" w:hAnsi="Calibri"/>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6051E7DA" w14:textId="7EFE2CCB" w:rsidR="008D6783" w:rsidRPr="002454E2" w:rsidRDefault="008D6783" w:rsidP="00651584">
          <w:pPr>
            <w:tabs>
              <w:tab w:val="left" w:pos="0"/>
              <w:tab w:val="center" w:pos="4176"/>
              <w:tab w:val="right" w:pos="8352"/>
            </w:tabs>
            <w:jc w:val="right"/>
            <w:rPr>
              <w:rFonts w:ascii="Calibri" w:hAnsi="Calibri"/>
              <w:sz w:val="16"/>
              <w:szCs w:val="16"/>
            </w:rPr>
          </w:pPr>
          <w:r w:rsidRPr="002454E2">
            <w:rPr>
              <w:rFonts w:ascii="Calibri" w:hAnsi="Calibri"/>
              <w:sz w:val="16"/>
              <w:szCs w:val="16"/>
            </w:rPr>
            <w:t xml:space="preserve">Page </w:t>
          </w:r>
          <w:r w:rsidRPr="002454E2">
            <w:rPr>
              <w:rFonts w:ascii="Calibri" w:hAnsi="Calibri"/>
              <w:sz w:val="16"/>
              <w:szCs w:val="16"/>
            </w:rPr>
            <w:fldChar w:fldCharType="begin"/>
          </w:r>
          <w:r w:rsidRPr="002454E2">
            <w:rPr>
              <w:rFonts w:ascii="Calibri" w:hAnsi="Calibri"/>
              <w:sz w:val="16"/>
              <w:szCs w:val="16"/>
            </w:rPr>
            <w:instrText xml:space="preserve"> PAGE </w:instrText>
          </w:r>
          <w:r w:rsidRPr="002454E2">
            <w:rPr>
              <w:rFonts w:ascii="Calibri" w:hAnsi="Calibri"/>
              <w:sz w:val="16"/>
              <w:szCs w:val="16"/>
            </w:rPr>
            <w:fldChar w:fldCharType="separate"/>
          </w:r>
          <w:r w:rsidR="002B4B75">
            <w:rPr>
              <w:rFonts w:ascii="Calibri" w:hAnsi="Calibri"/>
              <w:noProof/>
              <w:sz w:val="16"/>
              <w:szCs w:val="16"/>
            </w:rPr>
            <w:t>1</w:t>
          </w:r>
          <w:r w:rsidRPr="002454E2">
            <w:rPr>
              <w:rFonts w:ascii="Calibri" w:hAnsi="Calibri"/>
              <w:sz w:val="16"/>
              <w:szCs w:val="16"/>
            </w:rPr>
            <w:fldChar w:fldCharType="end"/>
          </w:r>
          <w:r w:rsidRPr="002454E2">
            <w:rPr>
              <w:rFonts w:ascii="Calibri" w:hAnsi="Calibri"/>
              <w:sz w:val="16"/>
              <w:szCs w:val="16"/>
            </w:rPr>
            <w:t xml:space="preserve"> of </w:t>
          </w:r>
          <w:r w:rsidRPr="002454E2">
            <w:rPr>
              <w:rFonts w:ascii="Calibri" w:hAnsi="Calibri"/>
              <w:sz w:val="16"/>
              <w:szCs w:val="16"/>
            </w:rPr>
            <w:fldChar w:fldCharType="begin"/>
          </w:r>
          <w:r w:rsidRPr="002454E2">
            <w:rPr>
              <w:rFonts w:ascii="Calibri" w:hAnsi="Calibri"/>
              <w:sz w:val="16"/>
              <w:szCs w:val="16"/>
            </w:rPr>
            <w:instrText xml:space="preserve"> NUMPAGES </w:instrText>
          </w:r>
          <w:r w:rsidRPr="002454E2">
            <w:rPr>
              <w:rFonts w:ascii="Calibri" w:hAnsi="Calibri"/>
              <w:sz w:val="16"/>
              <w:szCs w:val="16"/>
            </w:rPr>
            <w:fldChar w:fldCharType="separate"/>
          </w:r>
          <w:r w:rsidR="002B4B75">
            <w:rPr>
              <w:rFonts w:ascii="Calibri" w:hAnsi="Calibri"/>
              <w:noProof/>
              <w:sz w:val="16"/>
              <w:szCs w:val="16"/>
            </w:rPr>
            <w:t>7</w:t>
          </w:r>
          <w:r w:rsidRPr="002454E2">
            <w:rPr>
              <w:rFonts w:ascii="Calibri" w:hAnsi="Calibri"/>
              <w:sz w:val="16"/>
              <w:szCs w:val="16"/>
            </w:rPr>
            <w:fldChar w:fldCharType="end"/>
          </w:r>
        </w:p>
      </w:tc>
    </w:tr>
  </w:tbl>
  <w:p w14:paraId="5409A2D2" w14:textId="77777777" w:rsidR="000323BB" w:rsidRDefault="000323BB">
    <w:pPr>
      <w:pStyle w:val="Footer"/>
    </w:pPr>
  </w:p>
  <w:p w14:paraId="5409A2D3" w14:textId="77777777" w:rsidR="000323BB" w:rsidRDefault="000323BB" w:rsidP="003F7E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D5198" w14:textId="77777777" w:rsidR="00863A3A" w:rsidRDefault="00863A3A">
      <w:r>
        <w:separator/>
      </w:r>
    </w:p>
  </w:footnote>
  <w:footnote w:type="continuationSeparator" w:id="0">
    <w:p w14:paraId="5572843C" w14:textId="77777777" w:rsidR="00863A3A" w:rsidRDefault="00863A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145"/>
    <w:multiLevelType w:val="hybridMultilevel"/>
    <w:tmpl w:val="ED403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D76EBE"/>
    <w:multiLevelType w:val="hybridMultilevel"/>
    <w:tmpl w:val="A2CCD7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E351B"/>
    <w:multiLevelType w:val="hybridMultilevel"/>
    <w:tmpl w:val="6CCA129E"/>
    <w:lvl w:ilvl="0" w:tplc="565A55A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99E71B4"/>
    <w:multiLevelType w:val="hybridMultilevel"/>
    <w:tmpl w:val="8142544A"/>
    <w:lvl w:ilvl="0" w:tplc="311078AA">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2234D2D"/>
    <w:multiLevelType w:val="hybridMultilevel"/>
    <w:tmpl w:val="06564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7D269C"/>
    <w:multiLevelType w:val="hybridMultilevel"/>
    <w:tmpl w:val="C3CAB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09330C"/>
    <w:multiLevelType w:val="hybridMultilevel"/>
    <w:tmpl w:val="DF266E1E"/>
    <w:lvl w:ilvl="0" w:tplc="43FC990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390BFE"/>
    <w:multiLevelType w:val="hybridMultilevel"/>
    <w:tmpl w:val="A25C19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F61C63"/>
    <w:multiLevelType w:val="hybridMultilevel"/>
    <w:tmpl w:val="68E82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F67729"/>
    <w:multiLevelType w:val="hybridMultilevel"/>
    <w:tmpl w:val="B106B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641043"/>
    <w:multiLevelType w:val="multilevel"/>
    <w:tmpl w:val="1870E128"/>
    <w:lvl w:ilvl="0">
      <w:start w:val="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68413B"/>
    <w:multiLevelType w:val="hybridMultilevel"/>
    <w:tmpl w:val="60284702"/>
    <w:lvl w:ilvl="0" w:tplc="04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0D1F99"/>
    <w:multiLevelType w:val="hybridMultilevel"/>
    <w:tmpl w:val="49907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535F92"/>
    <w:multiLevelType w:val="hybridMultilevel"/>
    <w:tmpl w:val="60A89542"/>
    <w:lvl w:ilvl="0" w:tplc="04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C12AAD"/>
    <w:multiLevelType w:val="hybridMultilevel"/>
    <w:tmpl w:val="2EAE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762A59"/>
    <w:multiLevelType w:val="hybridMultilevel"/>
    <w:tmpl w:val="841ED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A2378E"/>
    <w:multiLevelType w:val="hybridMultilevel"/>
    <w:tmpl w:val="EC949A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9F28D1"/>
    <w:multiLevelType w:val="hybridMultilevel"/>
    <w:tmpl w:val="408CA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45C41EA"/>
    <w:multiLevelType w:val="hybridMultilevel"/>
    <w:tmpl w:val="E7A8C544"/>
    <w:lvl w:ilvl="0" w:tplc="04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D213771"/>
    <w:multiLevelType w:val="hybridMultilevel"/>
    <w:tmpl w:val="6B6A494E"/>
    <w:lvl w:ilvl="0" w:tplc="95B6F7A6">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17"/>
  </w:num>
  <w:num w:numId="5">
    <w:abstractNumId w:val="8"/>
  </w:num>
  <w:num w:numId="6">
    <w:abstractNumId w:val="15"/>
  </w:num>
  <w:num w:numId="7">
    <w:abstractNumId w:val="0"/>
  </w:num>
  <w:num w:numId="8">
    <w:abstractNumId w:val="9"/>
  </w:num>
  <w:num w:numId="9">
    <w:abstractNumId w:val="4"/>
  </w:num>
  <w:num w:numId="10">
    <w:abstractNumId w:val="14"/>
  </w:num>
  <w:num w:numId="11">
    <w:abstractNumId w:val="10"/>
  </w:num>
  <w:num w:numId="12">
    <w:abstractNumId w:val="5"/>
  </w:num>
  <w:num w:numId="13">
    <w:abstractNumId w:val="19"/>
  </w:num>
  <w:num w:numId="14">
    <w:abstractNumId w:val="1"/>
  </w:num>
  <w:num w:numId="15">
    <w:abstractNumId w:val="13"/>
  </w:num>
  <w:num w:numId="16">
    <w:abstractNumId w:val="16"/>
  </w:num>
  <w:num w:numId="17">
    <w:abstractNumId w:val="18"/>
  </w:num>
  <w:num w:numId="18">
    <w:abstractNumId w:val="1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0"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en-A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255"/>
    <w:rsid w:val="00023EE1"/>
    <w:rsid w:val="000323BB"/>
    <w:rsid w:val="00040B08"/>
    <w:rsid w:val="000469B4"/>
    <w:rsid w:val="00073913"/>
    <w:rsid w:val="00082396"/>
    <w:rsid w:val="00095454"/>
    <w:rsid w:val="000A7FC6"/>
    <w:rsid w:val="000B5D7D"/>
    <w:rsid w:val="000D3C40"/>
    <w:rsid w:val="000D7966"/>
    <w:rsid w:val="000E2B7A"/>
    <w:rsid w:val="000E2FE4"/>
    <w:rsid w:val="000F2F6F"/>
    <w:rsid w:val="001026C0"/>
    <w:rsid w:val="00102E4F"/>
    <w:rsid w:val="0010485A"/>
    <w:rsid w:val="001176C2"/>
    <w:rsid w:val="001213D0"/>
    <w:rsid w:val="00124D65"/>
    <w:rsid w:val="00125766"/>
    <w:rsid w:val="0013112D"/>
    <w:rsid w:val="00147E63"/>
    <w:rsid w:val="0017405C"/>
    <w:rsid w:val="00177566"/>
    <w:rsid w:val="00177761"/>
    <w:rsid w:val="001831D1"/>
    <w:rsid w:val="00185156"/>
    <w:rsid w:val="001A4E9B"/>
    <w:rsid w:val="001B5D4C"/>
    <w:rsid w:val="001E54C5"/>
    <w:rsid w:val="00202255"/>
    <w:rsid w:val="00224359"/>
    <w:rsid w:val="00230FE7"/>
    <w:rsid w:val="00234000"/>
    <w:rsid w:val="00245194"/>
    <w:rsid w:val="00255021"/>
    <w:rsid w:val="00260717"/>
    <w:rsid w:val="0027084C"/>
    <w:rsid w:val="00275532"/>
    <w:rsid w:val="0028104E"/>
    <w:rsid w:val="002A5B3E"/>
    <w:rsid w:val="002B4B75"/>
    <w:rsid w:val="002B7E49"/>
    <w:rsid w:val="002C1643"/>
    <w:rsid w:val="002D3E55"/>
    <w:rsid w:val="002E5A97"/>
    <w:rsid w:val="002E6866"/>
    <w:rsid w:val="002F4C93"/>
    <w:rsid w:val="00305995"/>
    <w:rsid w:val="00307AE8"/>
    <w:rsid w:val="0032481B"/>
    <w:rsid w:val="003565BA"/>
    <w:rsid w:val="003759C0"/>
    <w:rsid w:val="003A0E69"/>
    <w:rsid w:val="003A3041"/>
    <w:rsid w:val="003C2ECE"/>
    <w:rsid w:val="003E2188"/>
    <w:rsid w:val="003E26FE"/>
    <w:rsid w:val="003F25DF"/>
    <w:rsid w:val="003F7EE7"/>
    <w:rsid w:val="00415AA6"/>
    <w:rsid w:val="00416B89"/>
    <w:rsid w:val="004257D6"/>
    <w:rsid w:val="00446DD5"/>
    <w:rsid w:val="00446FA6"/>
    <w:rsid w:val="00455C48"/>
    <w:rsid w:val="004715E2"/>
    <w:rsid w:val="004726B7"/>
    <w:rsid w:val="00480EB4"/>
    <w:rsid w:val="00480ED2"/>
    <w:rsid w:val="00496D8F"/>
    <w:rsid w:val="004B3495"/>
    <w:rsid w:val="004B7E04"/>
    <w:rsid w:val="004D3970"/>
    <w:rsid w:val="004D5DDC"/>
    <w:rsid w:val="004E1014"/>
    <w:rsid w:val="00500BCC"/>
    <w:rsid w:val="005057A7"/>
    <w:rsid w:val="00511151"/>
    <w:rsid w:val="005325A2"/>
    <w:rsid w:val="00550C88"/>
    <w:rsid w:val="00563C4A"/>
    <w:rsid w:val="0058532A"/>
    <w:rsid w:val="0059140A"/>
    <w:rsid w:val="005B6D0E"/>
    <w:rsid w:val="005C3161"/>
    <w:rsid w:val="005D1498"/>
    <w:rsid w:val="005E4CCA"/>
    <w:rsid w:val="005F18A6"/>
    <w:rsid w:val="006008A0"/>
    <w:rsid w:val="00601E34"/>
    <w:rsid w:val="00625ECC"/>
    <w:rsid w:val="00636D87"/>
    <w:rsid w:val="006434E5"/>
    <w:rsid w:val="00644091"/>
    <w:rsid w:val="00645625"/>
    <w:rsid w:val="00653FEB"/>
    <w:rsid w:val="0067031C"/>
    <w:rsid w:val="00675224"/>
    <w:rsid w:val="006840A0"/>
    <w:rsid w:val="006B751B"/>
    <w:rsid w:val="006D578F"/>
    <w:rsid w:val="006E09BC"/>
    <w:rsid w:val="006F3B27"/>
    <w:rsid w:val="007008F2"/>
    <w:rsid w:val="007018AD"/>
    <w:rsid w:val="007218CF"/>
    <w:rsid w:val="007221D8"/>
    <w:rsid w:val="007335A0"/>
    <w:rsid w:val="00740CA0"/>
    <w:rsid w:val="0075780F"/>
    <w:rsid w:val="007609DB"/>
    <w:rsid w:val="00764386"/>
    <w:rsid w:val="00773589"/>
    <w:rsid w:val="00794946"/>
    <w:rsid w:val="00794B93"/>
    <w:rsid w:val="007A41BF"/>
    <w:rsid w:val="007A7B54"/>
    <w:rsid w:val="007C4B09"/>
    <w:rsid w:val="007D7AA9"/>
    <w:rsid w:val="007E57F0"/>
    <w:rsid w:val="00804B44"/>
    <w:rsid w:val="00822DE9"/>
    <w:rsid w:val="00825C0E"/>
    <w:rsid w:val="00827D77"/>
    <w:rsid w:val="00842FF2"/>
    <w:rsid w:val="00843063"/>
    <w:rsid w:val="00845403"/>
    <w:rsid w:val="00847E41"/>
    <w:rsid w:val="00863A3A"/>
    <w:rsid w:val="008646CF"/>
    <w:rsid w:val="0087077D"/>
    <w:rsid w:val="0088251B"/>
    <w:rsid w:val="008845F9"/>
    <w:rsid w:val="00895CE3"/>
    <w:rsid w:val="008B7C97"/>
    <w:rsid w:val="008D6783"/>
    <w:rsid w:val="008E38B6"/>
    <w:rsid w:val="008F2B34"/>
    <w:rsid w:val="00901929"/>
    <w:rsid w:val="00910079"/>
    <w:rsid w:val="00912071"/>
    <w:rsid w:val="00921C30"/>
    <w:rsid w:val="00924E4A"/>
    <w:rsid w:val="009261AE"/>
    <w:rsid w:val="00952FAC"/>
    <w:rsid w:val="00961C15"/>
    <w:rsid w:val="009625CA"/>
    <w:rsid w:val="009652C0"/>
    <w:rsid w:val="00971945"/>
    <w:rsid w:val="009803D0"/>
    <w:rsid w:val="009875CD"/>
    <w:rsid w:val="009A4877"/>
    <w:rsid w:val="009A4CCA"/>
    <w:rsid w:val="009C32D4"/>
    <w:rsid w:val="009E4972"/>
    <w:rsid w:val="009E6DC8"/>
    <w:rsid w:val="009F21A6"/>
    <w:rsid w:val="00A10907"/>
    <w:rsid w:val="00A10E3C"/>
    <w:rsid w:val="00A13A7E"/>
    <w:rsid w:val="00A24843"/>
    <w:rsid w:val="00A25544"/>
    <w:rsid w:val="00A4518A"/>
    <w:rsid w:val="00A5089E"/>
    <w:rsid w:val="00A517AB"/>
    <w:rsid w:val="00A52626"/>
    <w:rsid w:val="00A56C29"/>
    <w:rsid w:val="00A861A6"/>
    <w:rsid w:val="00A92185"/>
    <w:rsid w:val="00AA1667"/>
    <w:rsid w:val="00AA1F48"/>
    <w:rsid w:val="00AA4E01"/>
    <w:rsid w:val="00AB0B8D"/>
    <w:rsid w:val="00AC6B39"/>
    <w:rsid w:val="00AC6E70"/>
    <w:rsid w:val="00AD21DC"/>
    <w:rsid w:val="00AD56C0"/>
    <w:rsid w:val="00AE6879"/>
    <w:rsid w:val="00AE7249"/>
    <w:rsid w:val="00AE738A"/>
    <w:rsid w:val="00B06DCA"/>
    <w:rsid w:val="00B124D7"/>
    <w:rsid w:val="00B155BC"/>
    <w:rsid w:val="00B31581"/>
    <w:rsid w:val="00B36C8F"/>
    <w:rsid w:val="00B40127"/>
    <w:rsid w:val="00B5139B"/>
    <w:rsid w:val="00B56476"/>
    <w:rsid w:val="00B62064"/>
    <w:rsid w:val="00B73219"/>
    <w:rsid w:val="00B82067"/>
    <w:rsid w:val="00B83F79"/>
    <w:rsid w:val="00B94AEB"/>
    <w:rsid w:val="00BB184B"/>
    <w:rsid w:val="00BE59E3"/>
    <w:rsid w:val="00BF13F3"/>
    <w:rsid w:val="00C03C3A"/>
    <w:rsid w:val="00C1241B"/>
    <w:rsid w:val="00C31255"/>
    <w:rsid w:val="00C55F4D"/>
    <w:rsid w:val="00C77363"/>
    <w:rsid w:val="00C95F80"/>
    <w:rsid w:val="00C96717"/>
    <w:rsid w:val="00CA7593"/>
    <w:rsid w:val="00CC13AD"/>
    <w:rsid w:val="00CD22B3"/>
    <w:rsid w:val="00CD359E"/>
    <w:rsid w:val="00CD6199"/>
    <w:rsid w:val="00CD7785"/>
    <w:rsid w:val="00CD7C1D"/>
    <w:rsid w:val="00CE2F2A"/>
    <w:rsid w:val="00CF16F1"/>
    <w:rsid w:val="00CF5BF0"/>
    <w:rsid w:val="00CF7963"/>
    <w:rsid w:val="00D05E0B"/>
    <w:rsid w:val="00D12B5B"/>
    <w:rsid w:val="00D13703"/>
    <w:rsid w:val="00D21FD4"/>
    <w:rsid w:val="00D279BF"/>
    <w:rsid w:val="00D474AD"/>
    <w:rsid w:val="00D64122"/>
    <w:rsid w:val="00D80015"/>
    <w:rsid w:val="00D80F88"/>
    <w:rsid w:val="00D84FD4"/>
    <w:rsid w:val="00DA0B7C"/>
    <w:rsid w:val="00DA501A"/>
    <w:rsid w:val="00DA7D5E"/>
    <w:rsid w:val="00DB56AC"/>
    <w:rsid w:val="00DC56D1"/>
    <w:rsid w:val="00DC7674"/>
    <w:rsid w:val="00DD5809"/>
    <w:rsid w:val="00DE1E9E"/>
    <w:rsid w:val="00DE30E9"/>
    <w:rsid w:val="00E07A89"/>
    <w:rsid w:val="00E16F6C"/>
    <w:rsid w:val="00E31C1F"/>
    <w:rsid w:val="00E3552A"/>
    <w:rsid w:val="00E52E38"/>
    <w:rsid w:val="00E62406"/>
    <w:rsid w:val="00E64100"/>
    <w:rsid w:val="00E70358"/>
    <w:rsid w:val="00E72EC9"/>
    <w:rsid w:val="00E74906"/>
    <w:rsid w:val="00E8534B"/>
    <w:rsid w:val="00E929F5"/>
    <w:rsid w:val="00EA4CF6"/>
    <w:rsid w:val="00ED35A4"/>
    <w:rsid w:val="00ED60C1"/>
    <w:rsid w:val="00ED6C1A"/>
    <w:rsid w:val="00F0257D"/>
    <w:rsid w:val="00F152CD"/>
    <w:rsid w:val="00F24A4F"/>
    <w:rsid w:val="00F26D5E"/>
    <w:rsid w:val="00F34EDE"/>
    <w:rsid w:val="00F4345B"/>
    <w:rsid w:val="00F51585"/>
    <w:rsid w:val="00F70303"/>
    <w:rsid w:val="00F875A6"/>
    <w:rsid w:val="00FA3CCE"/>
    <w:rsid w:val="00FB6B58"/>
    <w:rsid w:val="00FC3700"/>
    <w:rsid w:val="00FC6659"/>
    <w:rsid w:val="00FC6B09"/>
    <w:rsid w:val="00FD0F19"/>
    <w:rsid w:val="00FE749B"/>
    <w:rsid w:val="00FF0C46"/>
    <w:rsid w:val="00FF42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09A180"/>
  <w15:docId w15:val="{1AF8BDA2-A108-4F08-BA08-4E3B8662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5BA"/>
    <w:pPr>
      <w:jc w:val="both"/>
    </w:pPr>
    <w:rPr>
      <w:rFonts w:asciiTheme="minorHAnsi" w:hAnsiTheme="minorHAnsi"/>
      <w:sz w:val="24"/>
      <w:lang w:val="en-GB" w:eastAsia="en-US"/>
    </w:rPr>
  </w:style>
  <w:style w:type="paragraph" w:styleId="Heading1">
    <w:name w:val="heading 1"/>
    <w:basedOn w:val="Normal"/>
    <w:next w:val="Normal"/>
    <w:qFormat/>
    <w:rsid w:val="00E07A89"/>
    <w:pPr>
      <w:keepNext/>
      <w:keepLines/>
      <w:numPr>
        <w:numId w:val="13"/>
      </w:numPr>
      <w:tabs>
        <w:tab w:val="left" w:pos="567"/>
      </w:tabs>
      <w:ind w:left="567" w:hanging="567"/>
      <w:outlineLvl w:val="0"/>
    </w:pPr>
    <w:rPr>
      <w:b/>
      <w:caps/>
      <w:szCs w:val="24"/>
    </w:rPr>
  </w:style>
  <w:style w:type="paragraph" w:styleId="Heading2">
    <w:name w:val="heading 2"/>
    <w:aliases w:val="2"/>
    <w:basedOn w:val="Heading1"/>
    <w:next w:val="Normal"/>
    <w:qFormat/>
    <w:rsid w:val="00D21FD4"/>
    <w:pPr>
      <w:outlineLvl w:val="1"/>
    </w:pPr>
    <w:rPr>
      <w:caps w:val="0"/>
    </w:rPr>
  </w:style>
  <w:style w:type="paragraph" w:styleId="Heading3">
    <w:name w:val="heading 3"/>
    <w:basedOn w:val="Heading2"/>
    <w:next w:val="Normal"/>
    <w:qFormat/>
    <w:rsid w:val="00FB6B58"/>
    <w:pPr>
      <w:numPr>
        <w:numId w:val="0"/>
      </w:numPr>
      <w:outlineLvl w:val="2"/>
    </w:pPr>
    <w:rPr>
      <w:i/>
    </w:rPr>
  </w:style>
  <w:style w:type="paragraph" w:styleId="Heading4">
    <w:name w:val="heading 4"/>
    <w:basedOn w:val="Heading3"/>
    <w:next w:val="Normal"/>
    <w:qFormat/>
    <w:rsid w:val="00D21FD4"/>
    <w:pPr>
      <w:outlineLvl w:val="3"/>
    </w:pPr>
    <w:rPr>
      <w:b w:val="0"/>
    </w:rPr>
  </w:style>
  <w:style w:type="paragraph" w:styleId="Heading5">
    <w:name w:val="heading 5"/>
    <w:basedOn w:val="Normal"/>
    <w:next w:val="Normal"/>
    <w:qFormat/>
    <w:rsid w:val="00D21FD4"/>
    <w:pPr>
      <w:keepNext/>
      <w:spacing w:before="120"/>
      <w:jc w:val="left"/>
      <w:outlineLvl w:val="4"/>
    </w:pPr>
    <w:rPr>
      <w:b/>
      <w:sz w:val="28"/>
    </w:rPr>
  </w:style>
  <w:style w:type="paragraph" w:styleId="Heading6">
    <w:name w:val="heading 6"/>
    <w:basedOn w:val="Normal"/>
    <w:next w:val="Normal"/>
    <w:qFormat/>
    <w:rsid w:val="00D21FD4"/>
    <w:pPr>
      <w:keepNext/>
      <w:jc w:val="right"/>
      <w:outlineLvl w:val="5"/>
    </w:pPr>
    <w:rPr>
      <w:b/>
      <w:sz w:val="34"/>
    </w:rPr>
  </w:style>
  <w:style w:type="paragraph" w:styleId="Heading7">
    <w:name w:val="heading 7"/>
    <w:basedOn w:val="Normal"/>
    <w:next w:val="Normal"/>
    <w:qFormat/>
    <w:rsid w:val="00D21FD4"/>
    <w:pPr>
      <w:keepNext/>
      <w:tabs>
        <w:tab w:val="left" w:leader="underscore" w:pos="5812"/>
        <w:tab w:val="left" w:leader="underscore" w:pos="7088"/>
      </w:tabs>
      <w:spacing w:before="200"/>
      <w:jc w:val="left"/>
      <w:outlineLvl w:val="6"/>
    </w:pPr>
    <w:rPr>
      <w:b/>
      <w:sz w:val="34"/>
    </w:rPr>
  </w:style>
  <w:style w:type="paragraph" w:styleId="Heading8">
    <w:name w:val="heading 8"/>
    <w:basedOn w:val="Normal"/>
    <w:next w:val="Normal"/>
    <w:qFormat/>
    <w:rsid w:val="00D21FD4"/>
    <w:pPr>
      <w:keepNext/>
      <w:tabs>
        <w:tab w:val="left" w:leader="underscore" w:pos="5812"/>
        <w:tab w:val="left" w:leader="underscore" w:pos="7088"/>
      </w:tabs>
      <w:spacing w:before="240" w:after="240"/>
      <w:outlineLvl w:val="7"/>
    </w:pPr>
    <w:rPr>
      <w:b/>
      <w:sz w:val="22"/>
      <w:u w:val="single"/>
    </w:rPr>
  </w:style>
  <w:style w:type="paragraph" w:styleId="Heading9">
    <w:name w:val="heading 9"/>
    <w:basedOn w:val="Normal"/>
    <w:next w:val="Normal"/>
    <w:qFormat/>
    <w:rsid w:val="00D21FD4"/>
    <w:pPr>
      <w:keepNext/>
      <w:spacing w:before="120"/>
      <w:jc w:val="lef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21FD4"/>
    <w:pPr>
      <w:spacing w:after="120"/>
    </w:pPr>
    <w:rPr>
      <w:b/>
    </w:rPr>
  </w:style>
  <w:style w:type="paragraph" w:styleId="Closing">
    <w:name w:val="Closing"/>
    <w:basedOn w:val="Normal"/>
    <w:rsid w:val="00D21FD4"/>
    <w:pPr>
      <w:keepNext/>
    </w:pPr>
    <w:rPr>
      <w:b/>
      <w:caps/>
    </w:rPr>
  </w:style>
  <w:style w:type="character" w:customStyle="1" w:styleId="Crossref">
    <w:name w:val="Cross ref"/>
    <w:basedOn w:val="FootnoteReference"/>
    <w:rsid w:val="00D21FD4"/>
    <w:rPr>
      <w:vertAlign w:val="superscript"/>
    </w:rPr>
  </w:style>
  <w:style w:type="character" w:styleId="FootnoteReference">
    <w:name w:val="footnote reference"/>
    <w:semiHidden/>
    <w:rsid w:val="00D21FD4"/>
    <w:rPr>
      <w:vertAlign w:val="superscript"/>
    </w:rPr>
  </w:style>
  <w:style w:type="paragraph" w:styleId="EnvelopeAddress">
    <w:name w:val="envelope address"/>
    <w:basedOn w:val="Normal"/>
    <w:rsid w:val="00D21FD4"/>
    <w:pPr>
      <w:framePr w:w="7920" w:h="4320" w:hRule="exact" w:hSpace="187" w:wrap="around" w:hAnchor="page" w:xAlign="center" w:yAlign="bottom"/>
      <w:ind w:left="2448"/>
    </w:pPr>
    <w:rPr>
      <w:sz w:val="20"/>
    </w:rPr>
  </w:style>
  <w:style w:type="paragraph" w:styleId="EnvelopeReturn">
    <w:name w:val="envelope return"/>
    <w:basedOn w:val="EnvelopeAddress"/>
    <w:rsid w:val="00D21FD4"/>
    <w:pPr>
      <w:framePr w:wrap="around"/>
    </w:pPr>
  </w:style>
  <w:style w:type="paragraph" w:styleId="Footer">
    <w:name w:val="footer"/>
    <w:basedOn w:val="Normal"/>
    <w:link w:val="FooterChar"/>
    <w:rsid w:val="00D21FD4"/>
    <w:pPr>
      <w:tabs>
        <w:tab w:val="left" w:pos="0"/>
        <w:tab w:val="center" w:pos="4176"/>
        <w:tab w:val="right" w:pos="8352"/>
      </w:tabs>
    </w:pPr>
    <w:rPr>
      <w:sz w:val="16"/>
    </w:rPr>
  </w:style>
  <w:style w:type="paragraph" w:customStyle="1" w:styleId="footerruled">
    <w:name w:val="footer (ruled)"/>
    <w:basedOn w:val="Footer"/>
    <w:rsid w:val="00D21FD4"/>
    <w:pPr>
      <w:pBdr>
        <w:top w:val="double" w:sz="12" w:space="3" w:color="auto"/>
      </w:pBdr>
    </w:pPr>
  </w:style>
  <w:style w:type="paragraph" w:styleId="FootnoteText">
    <w:name w:val="footnote text"/>
    <w:basedOn w:val="Normal"/>
    <w:semiHidden/>
    <w:rsid w:val="00D21FD4"/>
    <w:pPr>
      <w:tabs>
        <w:tab w:val="left" w:pos="432"/>
      </w:tabs>
    </w:pPr>
    <w:rPr>
      <w:sz w:val="20"/>
    </w:rPr>
  </w:style>
  <w:style w:type="paragraph" w:styleId="Header">
    <w:name w:val="header"/>
    <w:basedOn w:val="Normal"/>
    <w:rsid w:val="00D21FD4"/>
    <w:pPr>
      <w:tabs>
        <w:tab w:val="left" w:pos="0"/>
        <w:tab w:val="center" w:pos="4464"/>
        <w:tab w:val="right" w:pos="9000"/>
      </w:tabs>
    </w:pPr>
    <w:rPr>
      <w:sz w:val="16"/>
    </w:rPr>
  </w:style>
  <w:style w:type="paragraph" w:customStyle="1" w:styleId="headerruled">
    <w:name w:val="header (ruled)"/>
    <w:basedOn w:val="Header"/>
    <w:rsid w:val="00D21FD4"/>
    <w:pPr>
      <w:pBdr>
        <w:bottom w:val="double" w:sz="12" w:space="3" w:color="auto"/>
      </w:pBdr>
      <w:spacing w:after="240"/>
    </w:pPr>
  </w:style>
  <w:style w:type="paragraph" w:customStyle="1" w:styleId="Heading1No">
    <w:name w:val="Heading 1 (No.)"/>
    <w:basedOn w:val="Heading1"/>
    <w:next w:val="Normal"/>
    <w:rsid w:val="00D21FD4"/>
    <w:pPr>
      <w:ind w:left="720" w:hanging="720"/>
      <w:outlineLvl w:val="9"/>
    </w:pPr>
  </w:style>
  <w:style w:type="paragraph" w:customStyle="1" w:styleId="Heading2No">
    <w:name w:val="Heading 2 (No.)"/>
    <w:basedOn w:val="Heading2"/>
    <w:next w:val="Normal"/>
    <w:rsid w:val="00D21FD4"/>
    <w:pPr>
      <w:ind w:left="720" w:hanging="720"/>
      <w:outlineLvl w:val="9"/>
    </w:pPr>
  </w:style>
  <w:style w:type="paragraph" w:customStyle="1" w:styleId="Heading3No">
    <w:name w:val="Heading 3 (No.)"/>
    <w:basedOn w:val="Heading3"/>
    <w:next w:val="Normal"/>
    <w:rsid w:val="00D21FD4"/>
    <w:pPr>
      <w:ind w:left="720" w:hanging="720"/>
      <w:outlineLvl w:val="9"/>
    </w:pPr>
  </w:style>
  <w:style w:type="paragraph" w:customStyle="1" w:styleId="Heading4No">
    <w:name w:val="Heading 4 (No.)"/>
    <w:basedOn w:val="Heading4"/>
    <w:next w:val="Normal"/>
    <w:rsid w:val="00D21FD4"/>
    <w:pPr>
      <w:ind w:left="720" w:hanging="720"/>
      <w:outlineLvl w:val="9"/>
    </w:pPr>
  </w:style>
  <w:style w:type="paragraph" w:styleId="Index1">
    <w:name w:val="index 1"/>
    <w:basedOn w:val="Normal"/>
    <w:next w:val="Normal"/>
    <w:semiHidden/>
    <w:rsid w:val="00D21FD4"/>
    <w:pPr>
      <w:tabs>
        <w:tab w:val="left" w:pos="432"/>
        <w:tab w:val="right" w:leader="dot" w:pos="8640"/>
      </w:tabs>
      <w:ind w:left="432" w:hanging="432"/>
    </w:pPr>
  </w:style>
  <w:style w:type="paragraph" w:styleId="Index2">
    <w:name w:val="index 2"/>
    <w:basedOn w:val="Index1"/>
    <w:semiHidden/>
    <w:rsid w:val="00D21FD4"/>
    <w:pPr>
      <w:tabs>
        <w:tab w:val="left" w:pos="864"/>
      </w:tabs>
      <w:ind w:left="1296" w:hanging="864"/>
    </w:pPr>
  </w:style>
  <w:style w:type="paragraph" w:styleId="Index3">
    <w:name w:val="index 3"/>
    <w:basedOn w:val="Index2"/>
    <w:next w:val="Normal"/>
    <w:semiHidden/>
    <w:rsid w:val="00D21FD4"/>
    <w:pPr>
      <w:ind w:left="2160" w:hanging="1296"/>
    </w:pPr>
  </w:style>
  <w:style w:type="character" w:styleId="LineNumber">
    <w:name w:val="line number"/>
    <w:rsid w:val="00D21FD4"/>
  </w:style>
  <w:style w:type="paragraph" w:styleId="ListBullet">
    <w:name w:val="List Bullet"/>
    <w:basedOn w:val="Normal"/>
    <w:rsid w:val="00D21FD4"/>
    <w:pPr>
      <w:tabs>
        <w:tab w:val="left" w:pos="0"/>
        <w:tab w:val="left" w:pos="432"/>
        <w:tab w:val="left" w:pos="864"/>
        <w:tab w:val="left" w:pos="1440"/>
      </w:tabs>
      <w:ind w:left="432" w:hanging="432"/>
    </w:pPr>
  </w:style>
  <w:style w:type="paragraph" w:styleId="ListBullet2">
    <w:name w:val="List Bullet 2"/>
    <w:aliases w:val=" No."/>
    <w:basedOn w:val="ListBullet"/>
    <w:rsid w:val="00D21FD4"/>
  </w:style>
  <w:style w:type="paragraph" w:styleId="ListBullet3">
    <w:name w:val="List Bullet 3"/>
    <w:aliases w:val=" Alpha"/>
    <w:basedOn w:val="ListBullet"/>
    <w:rsid w:val="00D21FD4"/>
  </w:style>
  <w:style w:type="paragraph" w:styleId="ListBullet4">
    <w:name w:val="List Bullet 4"/>
    <w:aliases w:val=" Roman"/>
    <w:basedOn w:val="ListBullet"/>
    <w:rsid w:val="00D21FD4"/>
    <w:pPr>
      <w:tabs>
        <w:tab w:val="clear" w:pos="432"/>
        <w:tab w:val="clear" w:pos="864"/>
        <w:tab w:val="left" w:pos="720"/>
      </w:tabs>
      <w:ind w:left="720" w:hanging="720"/>
    </w:pPr>
  </w:style>
  <w:style w:type="paragraph" w:styleId="NormalIndent">
    <w:name w:val="Normal Indent"/>
    <w:basedOn w:val="Normal"/>
    <w:rsid w:val="00D21FD4"/>
    <w:pPr>
      <w:ind w:left="720"/>
    </w:pPr>
  </w:style>
  <w:style w:type="character" w:customStyle="1" w:styleId="Noteref">
    <w:name w:val="Noteref"/>
    <w:basedOn w:val="FootnoteReference"/>
    <w:rsid w:val="00D21FD4"/>
    <w:rPr>
      <w:vertAlign w:val="superscript"/>
    </w:rPr>
  </w:style>
  <w:style w:type="character" w:styleId="PageNumber">
    <w:name w:val="page number"/>
    <w:rsid w:val="00D21FD4"/>
  </w:style>
  <w:style w:type="paragraph" w:styleId="Signature">
    <w:name w:val="Signature"/>
    <w:basedOn w:val="Normal"/>
    <w:rsid w:val="00D21FD4"/>
    <w:pPr>
      <w:keepNext/>
    </w:pPr>
  </w:style>
  <w:style w:type="paragraph" w:styleId="TOC2">
    <w:name w:val="toc 2"/>
    <w:basedOn w:val="Normal"/>
    <w:next w:val="Normal"/>
    <w:uiPriority w:val="39"/>
    <w:rsid w:val="00D21FD4"/>
    <w:pPr>
      <w:tabs>
        <w:tab w:val="right" w:leader="dot" w:pos="9000"/>
        <w:tab w:val="right" w:pos="9360"/>
      </w:tabs>
      <w:suppressAutoHyphens/>
      <w:ind w:left="1134" w:right="720" w:hanging="567"/>
      <w:jc w:val="left"/>
    </w:pPr>
    <w:rPr>
      <w:lang w:val="en-US"/>
    </w:rPr>
  </w:style>
  <w:style w:type="paragraph" w:styleId="TOC1">
    <w:name w:val="toc 1"/>
    <w:basedOn w:val="Normal"/>
    <w:next w:val="Normal"/>
    <w:uiPriority w:val="39"/>
    <w:rsid w:val="00D21FD4"/>
    <w:pPr>
      <w:tabs>
        <w:tab w:val="right" w:leader="dot" w:pos="9000"/>
        <w:tab w:val="right" w:pos="9360"/>
      </w:tabs>
      <w:suppressAutoHyphens/>
      <w:spacing w:before="120" w:after="120"/>
      <w:ind w:left="567" w:right="720" w:hanging="567"/>
      <w:jc w:val="left"/>
    </w:pPr>
    <w:rPr>
      <w:lang w:val="en-US"/>
    </w:rPr>
  </w:style>
  <w:style w:type="paragraph" w:styleId="TOC3">
    <w:name w:val="toc 3"/>
    <w:aliases w:val="tocqm"/>
    <w:basedOn w:val="Normal"/>
    <w:next w:val="Normal"/>
    <w:semiHidden/>
    <w:rsid w:val="00D21FD4"/>
    <w:pPr>
      <w:tabs>
        <w:tab w:val="right" w:pos="9355"/>
      </w:tabs>
      <w:ind w:left="200"/>
      <w:jc w:val="left"/>
    </w:pPr>
    <w:rPr>
      <w:sz w:val="22"/>
      <w:lang w:val="en-AU"/>
    </w:rPr>
  </w:style>
  <w:style w:type="paragraph" w:styleId="TOC4">
    <w:name w:val="toc 4"/>
    <w:basedOn w:val="Normal"/>
    <w:next w:val="Normal"/>
    <w:semiHidden/>
    <w:rsid w:val="00D21FD4"/>
    <w:pPr>
      <w:tabs>
        <w:tab w:val="right" w:leader="dot" w:pos="9000"/>
        <w:tab w:val="right" w:pos="9360"/>
      </w:tabs>
      <w:suppressAutoHyphens/>
      <w:ind w:left="2268" w:right="720" w:hanging="567"/>
      <w:jc w:val="left"/>
    </w:pPr>
    <w:rPr>
      <w:lang w:val="en-US"/>
    </w:rPr>
  </w:style>
  <w:style w:type="paragraph" w:styleId="BodyText">
    <w:name w:val="Body Text"/>
    <w:basedOn w:val="Normal"/>
    <w:rsid w:val="00D21FD4"/>
    <w:rPr>
      <w:sz w:val="22"/>
    </w:rPr>
  </w:style>
  <w:style w:type="paragraph" w:customStyle="1" w:styleId="qp01">
    <w:name w:val="qp01"/>
    <w:basedOn w:val="Normal"/>
    <w:next w:val="Normal"/>
    <w:rsid w:val="00D21FD4"/>
    <w:pPr>
      <w:jc w:val="center"/>
    </w:pPr>
    <w:rPr>
      <w:b/>
      <w:sz w:val="26"/>
    </w:rPr>
  </w:style>
  <w:style w:type="paragraph" w:styleId="DocumentMap">
    <w:name w:val="Document Map"/>
    <w:basedOn w:val="Normal"/>
    <w:semiHidden/>
    <w:rsid w:val="00D21FD4"/>
    <w:pPr>
      <w:shd w:val="clear" w:color="auto" w:fill="000080"/>
    </w:pPr>
    <w:rPr>
      <w:rFonts w:ascii="Tahoma" w:hAnsi="Tahoma"/>
    </w:rPr>
  </w:style>
  <w:style w:type="paragraph" w:styleId="BodyTextIndent">
    <w:name w:val="Body Text Indent"/>
    <w:basedOn w:val="Normal"/>
    <w:rsid w:val="00D21FD4"/>
    <w:pPr>
      <w:ind w:left="1440"/>
    </w:pPr>
    <w:rPr>
      <w:sz w:val="22"/>
    </w:rPr>
  </w:style>
  <w:style w:type="paragraph" w:styleId="BodyTextIndent2">
    <w:name w:val="Body Text Indent 2"/>
    <w:basedOn w:val="Normal"/>
    <w:rsid w:val="00D21FD4"/>
    <w:pPr>
      <w:ind w:left="1418"/>
    </w:pPr>
    <w:rPr>
      <w:sz w:val="22"/>
    </w:rPr>
  </w:style>
  <w:style w:type="paragraph" w:styleId="BodyTextIndent3">
    <w:name w:val="Body Text Indent 3"/>
    <w:basedOn w:val="Normal"/>
    <w:rsid w:val="00D21FD4"/>
    <w:pPr>
      <w:ind w:left="720"/>
    </w:pPr>
    <w:rPr>
      <w:sz w:val="22"/>
    </w:rPr>
  </w:style>
  <w:style w:type="character" w:styleId="Hyperlink">
    <w:name w:val="Hyperlink"/>
    <w:uiPriority w:val="99"/>
    <w:rsid w:val="00D21FD4"/>
    <w:rPr>
      <w:color w:val="0000FF"/>
      <w:u w:val="single"/>
    </w:rPr>
  </w:style>
  <w:style w:type="paragraph" w:customStyle="1" w:styleId="FRDCstyle">
    <w:name w:val="FRDC style"/>
    <w:basedOn w:val="Heading1"/>
    <w:rsid w:val="00D21FD4"/>
    <w:pPr>
      <w:keepLines w:val="0"/>
      <w:ind w:left="1440"/>
    </w:pPr>
    <w:rPr>
      <w:b w:val="0"/>
      <w:caps w:val="0"/>
      <w:lang w:val="en-US"/>
    </w:rPr>
  </w:style>
  <w:style w:type="paragraph" w:styleId="Title">
    <w:name w:val="Title"/>
    <w:basedOn w:val="Normal"/>
    <w:qFormat/>
    <w:rsid w:val="00D21FD4"/>
    <w:pPr>
      <w:pBdr>
        <w:top w:val="single" w:sz="12" w:space="1" w:color="auto"/>
        <w:left w:val="single" w:sz="12" w:space="1" w:color="auto"/>
        <w:bottom w:val="single" w:sz="12" w:space="1" w:color="auto"/>
        <w:right w:val="single" w:sz="12" w:space="1" w:color="auto"/>
      </w:pBdr>
      <w:jc w:val="center"/>
    </w:pPr>
    <w:rPr>
      <w:b/>
      <w:sz w:val="56"/>
    </w:rPr>
  </w:style>
  <w:style w:type="paragraph" w:styleId="BalloonText">
    <w:name w:val="Balloon Text"/>
    <w:basedOn w:val="Normal"/>
    <w:semiHidden/>
    <w:rsid w:val="00C31255"/>
    <w:rPr>
      <w:rFonts w:ascii="Tahoma" w:hAnsi="Tahoma" w:cs="Tahoma"/>
      <w:sz w:val="16"/>
      <w:szCs w:val="16"/>
    </w:rPr>
  </w:style>
  <w:style w:type="table" w:styleId="TableGrid">
    <w:name w:val="Table Grid"/>
    <w:basedOn w:val="TableNormal"/>
    <w:rsid w:val="00901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47E41"/>
    <w:rPr>
      <w:color w:val="800080"/>
      <w:u w:val="single"/>
    </w:rPr>
  </w:style>
  <w:style w:type="paragraph" w:customStyle="1" w:styleId="s2">
    <w:name w:val="s2"/>
    <w:basedOn w:val="Normal"/>
    <w:rsid w:val="00847E41"/>
    <w:pPr>
      <w:spacing w:before="120"/>
      <w:ind w:left="700" w:hanging="420"/>
    </w:pPr>
    <w:rPr>
      <w:rFonts w:ascii="Times" w:hAnsi="Times"/>
      <w:sz w:val="22"/>
      <w:lang w:val="en-AU"/>
    </w:rPr>
  </w:style>
  <w:style w:type="paragraph" w:styleId="BodyText3">
    <w:name w:val="Body Text 3"/>
    <w:basedOn w:val="Normal"/>
    <w:rsid w:val="00A13A7E"/>
    <w:pPr>
      <w:spacing w:after="120"/>
    </w:pPr>
    <w:rPr>
      <w:sz w:val="16"/>
      <w:szCs w:val="16"/>
    </w:rPr>
  </w:style>
  <w:style w:type="paragraph" w:styleId="BodyText2">
    <w:name w:val="Body Text 2"/>
    <w:basedOn w:val="Normal"/>
    <w:rsid w:val="00E3552A"/>
    <w:pPr>
      <w:spacing w:after="120" w:line="480" w:lineRule="auto"/>
    </w:pPr>
  </w:style>
  <w:style w:type="paragraph" w:customStyle="1" w:styleId="Normalbold">
    <w:name w:val="Normal bold"/>
    <w:basedOn w:val="Normal"/>
    <w:rsid w:val="00E3552A"/>
    <w:pPr>
      <w:overflowPunct w:val="0"/>
      <w:autoSpaceDE w:val="0"/>
      <w:autoSpaceDN w:val="0"/>
      <w:adjustRightInd w:val="0"/>
      <w:spacing w:before="120" w:after="60"/>
      <w:jc w:val="left"/>
      <w:textAlignment w:val="baseline"/>
    </w:pPr>
    <w:rPr>
      <w:rFonts w:ascii="Tahoma" w:hAnsi="Tahoma"/>
      <w:b/>
      <w:kern w:val="24"/>
      <w:sz w:val="20"/>
      <w:lang w:val="en-US"/>
    </w:rPr>
  </w:style>
  <w:style w:type="paragraph" w:customStyle="1" w:styleId="bold">
    <w:name w:val="bold"/>
    <w:basedOn w:val="Heading2"/>
    <w:rsid w:val="00E3552A"/>
    <w:pPr>
      <w:keepNext w:val="0"/>
      <w:keepLines w:val="0"/>
      <w:widowControl w:val="0"/>
      <w:overflowPunct w:val="0"/>
      <w:autoSpaceDE w:val="0"/>
      <w:autoSpaceDN w:val="0"/>
      <w:adjustRightInd w:val="0"/>
      <w:spacing w:before="240"/>
      <w:jc w:val="left"/>
      <w:textAlignment w:val="baseline"/>
      <w:outlineLvl w:val="9"/>
    </w:pPr>
    <w:rPr>
      <w:b w:val="0"/>
      <w:bCs/>
      <w:noProof/>
      <w:kern w:val="24"/>
      <w:lang w:val="en-AU"/>
    </w:rPr>
  </w:style>
  <w:style w:type="paragraph" w:customStyle="1" w:styleId="NACCHO2">
    <w:name w:val="NACCHO2"/>
    <w:basedOn w:val="Normal"/>
    <w:rsid w:val="00822DE9"/>
    <w:pPr>
      <w:keepNext/>
      <w:jc w:val="left"/>
    </w:pPr>
    <w:rPr>
      <w:rFonts w:ascii="Times New Roman" w:hAnsi="Times New Roman"/>
      <w:b/>
      <w:caps/>
      <w:lang w:val="en-AU"/>
    </w:rPr>
  </w:style>
  <w:style w:type="paragraph" w:customStyle="1" w:styleId="formtext">
    <w:name w:val="formtext"/>
    <w:basedOn w:val="Normal"/>
    <w:rsid w:val="00F4345B"/>
    <w:pPr>
      <w:widowControl w:val="0"/>
      <w:autoSpaceDE w:val="0"/>
      <w:autoSpaceDN w:val="0"/>
      <w:adjustRightInd w:val="0"/>
      <w:jc w:val="left"/>
    </w:pPr>
    <w:rPr>
      <w:rFonts w:ascii="Arial" w:hAnsi="Arial" w:cs="Arial"/>
      <w:sz w:val="18"/>
      <w:szCs w:val="18"/>
      <w:lang w:val="en-US"/>
    </w:rPr>
  </w:style>
  <w:style w:type="paragraph" w:customStyle="1" w:styleId="BodyText1">
    <w:name w:val="Body Text1"/>
    <w:basedOn w:val="Normal"/>
    <w:rsid w:val="00827D77"/>
    <w:pPr>
      <w:spacing w:before="240" w:line="260" w:lineRule="atLeast"/>
      <w:jc w:val="left"/>
    </w:pPr>
    <w:rPr>
      <w:rFonts w:ascii="Times" w:hAnsi="Times"/>
      <w:sz w:val="22"/>
      <w:lang w:val="en-US"/>
    </w:rPr>
  </w:style>
  <w:style w:type="paragraph" w:customStyle="1" w:styleId="CharChar1Char">
    <w:name w:val="Char Char1 Char"/>
    <w:basedOn w:val="Normal"/>
    <w:rsid w:val="00FE749B"/>
    <w:pPr>
      <w:jc w:val="left"/>
    </w:pPr>
    <w:rPr>
      <w:rFonts w:ascii="Arial" w:hAnsi="Arial"/>
      <w:sz w:val="22"/>
      <w:lang w:val="en-AU"/>
    </w:rPr>
  </w:style>
  <w:style w:type="character" w:customStyle="1" w:styleId="FooterChar">
    <w:name w:val="Footer Char"/>
    <w:link w:val="Footer"/>
    <w:rsid w:val="0067031C"/>
    <w:rPr>
      <w:rFonts w:ascii="Optimum" w:hAnsi="Optimum"/>
      <w:sz w:val="16"/>
      <w:lang w:val="en-GB"/>
    </w:rPr>
  </w:style>
  <w:style w:type="paragraph" w:customStyle="1" w:styleId="BodytextFRDC">
    <w:name w:val="Body text_FRDC"/>
    <w:basedOn w:val="BodyText"/>
    <w:rsid w:val="00DD5809"/>
    <w:pPr>
      <w:spacing w:before="120" w:after="120" w:line="260" w:lineRule="atLeast"/>
      <w:ind w:left="680"/>
      <w:jc w:val="left"/>
    </w:pPr>
    <w:rPr>
      <w:sz w:val="24"/>
      <w:lang w:val="en-US"/>
    </w:rPr>
  </w:style>
  <w:style w:type="paragraph" w:styleId="ListParagraph">
    <w:name w:val="List Paragraph"/>
    <w:basedOn w:val="Normal"/>
    <w:link w:val="ListParagraphChar"/>
    <w:uiPriority w:val="34"/>
    <w:qFormat/>
    <w:rsid w:val="00480ED2"/>
    <w:pPr>
      <w:keepLines/>
      <w:numPr>
        <w:numId w:val="1"/>
      </w:numPr>
      <w:spacing w:after="120"/>
      <w:contextualSpacing/>
      <w:jc w:val="left"/>
    </w:pPr>
    <w:rPr>
      <w:lang w:val="en-AU" w:eastAsia="zh-CN"/>
    </w:rPr>
  </w:style>
  <w:style w:type="paragraph" w:customStyle="1" w:styleId="tablehdg">
    <w:name w:val="table hdg"/>
    <w:aliases w:val="th"/>
    <w:basedOn w:val="Normal"/>
    <w:next w:val="Normal"/>
    <w:link w:val="tablehdgChar"/>
    <w:autoRedefine/>
    <w:semiHidden/>
    <w:rsid w:val="00480ED2"/>
    <w:pPr>
      <w:spacing w:before="120" w:after="120" w:line="240" w:lineRule="atLeast"/>
      <w:jc w:val="left"/>
    </w:pPr>
    <w:rPr>
      <w:rFonts w:ascii="Arial" w:eastAsia="Times" w:hAnsi="Arial" w:cstheme="minorBidi"/>
      <w:b/>
      <w:sz w:val="19"/>
      <w:lang w:val="en-US" w:bidi="en-US"/>
    </w:rPr>
  </w:style>
  <w:style w:type="character" w:customStyle="1" w:styleId="tablehdgChar">
    <w:name w:val="table hdg Char"/>
    <w:aliases w:val="th Char"/>
    <w:basedOn w:val="DefaultParagraphFont"/>
    <w:link w:val="tablehdg"/>
    <w:semiHidden/>
    <w:rsid w:val="00480ED2"/>
    <w:rPr>
      <w:rFonts w:ascii="Arial" w:eastAsia="Times" w:hAnsi="Arial" w:cstheme="minorBidi"/>
      <w:b/>
      <w:sz w:val="19"/>
      <w:lang w:val="en-US" w:eastAsia="en-US" w:bidi="en-US"/>
    </w:rPr>
  </w:style>
  <w:style w:type="character" w:customStyle="1" w:styleId="ListParagraphChar">
    <w:name w:val="List Paragraph Char"/>
    <w:basedOn w:val="DefaultParagraphFont"/>
    <w:link w:val="ListParagraph"/>
    <w:uiPriority w:val="34"/>
    <w:rsid w:val="00480ED2"/>
    <w:rPr>
      <w:rFonts w:ascii="Optimum" w:hAnsi="Optimum"/>
      <w:sz w:val="24"/>
      <w:lang w:eastAsia="zh-CN"/>
    </w:rPr>
  </w:style>
  <w:style w:type="character" w:styleId="PlaceholderText">
    <w:name w:val="Placeholder Text"/>
    <w:basedOn w:val="DefaultParagraphFont"/>
    <w:uiPriority w:val="99"/>
    <w:semiHidden/>
    <w:rsid w:val="009E4972"/>
    <w:rPr>
      <w:color w:val="808080"/>
    </w:rPr>
  </w:style>
  <w:style w:type="character" w:customStyle="1" w:styleId="UnresolvedMention">
    <w:name w:val="Unresolved Mention"/>
    <w:basedOn w:val="DefaultParagraphFont"/>
    <w:uiPriority w:val="99"/>
    <w:semiHidden/>
    <w:unhideWhenUsed/>
    <w:rsid w:val="00D474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6740">
      <w:bodyDiv w:val="1"/>
      <w:marLeft w:val="0"/>
      <w:marRight w:val="0"/>
      <w:marTop w:val="0"/>
      <w:marBottom w:val="0"/>
      <w:divBdr>
        <w:top w:val="none" w:sz="0" w:space="0" w:color="auto"/>
        <w:left w:val="none" w:sz="0" w:space="0" w:color="auto"/>
        <w:bottom w:val="none" w:sz="0" w:space="0" w:color="auto"/>
        <w:right w:val="none" w:sz="0" w:space="0" w:color="auto"/>
      </w:divBdr>
    </w:div>
    <w:div w:id="56881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afoodstandards.com.au/fish-names/Pages/default.aspx" TargetMode="External"/><Relationship Id="rId2" Type="http://schemas.openxmlformats.org/officeDocument/2006/relationships/customXml" Target="../customXml/item2.xml"/><Relationship Id="rId16" Type="http://schemas.openxmlformats.org/officeDocument/2006/relationships/hyperlink" Target="https://www.wto.org/english/tratop_e/tbt_e/tbt_e.ht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ishnames.com.au/" TargetMode="Externa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yperlink" Target="http://seafoodstandards.com.au/seafood-standards/Pages/default.aspx" TargetMode="External"/><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2B5E87BCDC404CB5B58C8F6FAC86CC"/>
        <w:category>
          <w:name w:val="General"/>
          <w:gallery w:val="placeholder"/>
        </w:category>
        <w:types>
          <w:type w:val="bbPlcHdr"/>
        </w:types>
        <w:behaviors>
          <w:behavior w:val="content"/>
        </w:behaviors>
        <w:guid w:val="{E9762049-D6F7-44D5-9767-EEA2DA2BFB4A}"/>
      </w:docPartPr>
      <w:docPartBody>
        <w:p w:rsidR="001C5BB4" w:rsidRDefault="00AF2A78" w:rsidP="00AF2A78">
          <w:pPr>
            <w:pStyle w:val="782B5E87BCDC404CB5B58C8F6FAC86CC"/>
          </w:pPr>
          <w:r w:rsidRPr="0065057D">
            <w:rPr>
              <w:rStyle w:val="PlaceholderText"/>
            </w:rPr>
            <w:t>[Document ID Value]</w:t>
          </w:r>
        </w:p>
      </w:docPartBody>
    </w:docPart>
    <w:docPart>
      <w:docPartPr>
        <w:name w:val="B4B7DE330E084010A32D990BA9F7812B"/>
        <w:category>
          <w:name w:val="General"/>
          <w:gallery w:val="placeholder"/>
        </w:category>
        <w:types>
          <w:type w:val="bbPlcHdr"/>
        </w:types>
        <w:behaviors>
          <w:behavior w:val="content"/>
        </w:behaviors>
        <w:guid w:val="{1D74FC3E-8274-47C8-9A66-DBB2C1BFF179}"/>
      </w:docPartPr>
      <w:docPartBody>
        <w:p w:rsidR="000F419B" w:rsidRDefault="00E94DF1">
          <w:r w:rsidRPr="00911FFA">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Optimum">
    <w:altName w:val="Calibri"/>
    <w:charset w:val="00"/>
    <w:family w:val="auto"/>
    <w:pitch w:val="variable"/>
    <w:sig w:usb0="00000003" w:usb1="00000000" w:usb2="00000000" w:usb3="00000000" w:csb0="00000001" w:csb1="00000000"/>
  </w:font>
  <w:font w:name="Batang">
    <w:altName w:val="Arial Unicode MS"/>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F3209F"/>
    <w:rsid w:val="00046CEC"/>
    <w:rsid w:val="000F419B"/>
    <w:rsid w:val="001C5BB4"/>
    <w:rsid w:val="005653AF"/>
    <w:rsid w:val="00665149"/>
    <w:rsid w:val="007E21CB"/>
    <w:rsid w:val="00AF2A78"/>
    <w:rsid w:val="00CF0ADE"/>
    <w:rsid w:val="00E6316E"/>
    <w:rsid w:val="00E94DF1"/>
    <w:rsid w:val="00F3209F"/>
    <w:rsid w:val="00F40A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14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4DF1"/>
    <w:rPr>
      <w:color w:val="808080"/>
    </w:rPr>
  </w:style>
  <w:style w:type="paragraph" w:customStyle="1" w:styleId="782B5E87BCDC404CB5B58C8F6FAC86CC">
    <w:name w:val="782B5E87BCDC404CB5B58C8F6FAC86CC"/>
    <w:rsid w:val="00AF2A78"/>
    <w:pPr>
      <w:spacing w:after="160" w:line="259" w:lineRule="auto"/>
    </w:pPr>
  </w:style>
  <w:style w:type="paragraph" w:customStyle="1" w:styleId="251C63D5BFAF4B33A6C93C8C240FE808">
    <w:name w:val="251C63D5BFAF4B33A6C93C8C240FE808"/>
    <w:rsid w:val="00AF2A7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_x007b_DFC8691F_x002d_2432_x002d_4741_x002d_B780_x002d_3CAE3235A612_x007d_"><![CDATA[<?xml version="1.0" encoding="utf-16"?>
<XmlFileSourceXmlGenerator xmlns:xsi="http://www.w3.org/2001/XMLSchema-instance" xmlns:xsd="http://www.w3.org/2001/XMLSchema">
  <SourceInfoStoreType>HummingbirdDM</SourceInfoStoreType>
  <Url>Z:\ExportData\50001 to 60000\HummingbirdDM Data\FileStore\50001 to 60000\0 - TEMPLATE FOR PROCEDURES.DOC</Url>
  <UrlForOpen>Z:\ExportData\50001 to 60000\HummingbirdDM Data\FileStore\50001 to 60000\0 - TEMPLATE FOR PROCEDURES 633837012050183621.DOC</UrlForOpen>
</XmlFileSourceXmlGenerator>]]></LongProp>
</LongProperties>
</file>

<file path=customXml/item4.xml><?xml version="1.0" encoding="utf-8"?>
<?mso-contentType ?>
<p:Policy xmlns:p="office.server.policy" id="" local="true">
  <p:Name>Document</p:Name>
  <p:Description/>
  <p:Statement/>
  <p:PolicyItems>
    <p:PolicyItem featureId="Microsoft.Office.RecordsManagement.PolicyFeatures.PolicyLabel" staticId="0x010100A47BDBA47503C543BB5F8BD0802E596B|1495683246" UniqueId="eff0b5a0-874a-408c-ac85-3041113a47b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8</fontsize>
          </properties>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C1C6359FF093894AA3D81D35E8D70A4C" ma:contentTypeVersion="1" ma:contentTypeDescription="Create a new document." ma:contentTypeScope="" ma:versionID="ab956d80d61590a322ae59785091ae0f">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524B8-B453-44A3-BA2F-4E428097594D}"/>
</file>

<file path=customXml/itemProps2.xml><?xml version="1.0" encoding="utf-8"?>
<ds:datastoreItem xmlns:ds="http://schemas.openxmlformats.org/officeDocument/2006/customXml" ds:itemID="{F75474B2-DBA5-405A-BE33-ED028EE0E40B}"/>
</file>

<file path=customXml/itemProps3.xml><?xml version="1.0" encoding="utf-8"?>
<ds:datastoreItem xmlns:ds="http://schemas.openxmlformats.org/officeDocument/2006/customXml" ds:itemID="{F531E661-7C90-46BB-A6C0-57FA4C574CE9}"/>
</file>

<file path=customXml/itemProps4.xml><?xml version="1.0" encoding="utf-8"?>
<ds:datastoreItem xmlns:ds="http://schemas.openxmlformats.org/officeDocument/2006/customXml" ds:itemID="{C8A21FFA-1578-4A67-A257-33C18AE90524}">
  <ds:schemaRefs>
    <ds:schemaRef ds:uri="office.server.policy"/>
  </ds:schemaRefs>
</ds:datastoreItem>
</file>

<file path=customXml/itemProps5.xml><?xml version="1.0" encoding="utf-8"?>
<ds:datastoreItem xmlns:ds="http://schemas.openxmlformats.org/officeDocument/2006/customXml" ds:itemID="{88194627-E132-4562-91CE-FA040FA69C46}"/>
</file>

<file path=customXml/itemProps6.xml><?xml version="1.0" encoding="utf-8"?>
<ds:datastoreItem xmlns:ds="http://schemas.openxmlformats.org/officeDocument/2006/customXml" ds:itemID="{98922DB2-9D37-469C-8149-FCF7FEBCCC89}"/>
</file>

<file path=docProps/app.xml><?xml version="1.0" encoding="utf-8"?>
<Properties xmlns="http://schemas.openxmlformats.org/officeDocument/2006/extended-properties" xmlns:vt="http://schemas.openxmlformats.org/officeDocument/2006/docPropsVTypes">
  <Template>Normal.dotm</Template>
  <TotalTime>0</TotalTime>
  <Pages>7</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Fish Names Application Form</vt:lpstr>
    </vt:vector>
  </TitlesOfParts>
  <Company>F.R.D.C.</Company>
  <LinksUpToDate>false</LinksUpToDate>
  <CharactersWithSpaces>10006</CharactersWithSpaces>
  <SharedDoc>false</SharedDoc>
  <HLinks>
    <vt:vector size="96" baseType="variant">
      <vt:variant>
        <vt:i4>4653116</vt:i4>
      </vt:variant>
      <vt:variant>
        <vt:i4>84</vt:i4>
      </vt:variant>
      <vt:variant>
        <vt:i4>0</vt:i4>
      </vt:variant>
      <vt:variant>
        <vt:i4>5</vt:i4>
      </vt:variant>
      <vt:variant>
        <vt:lpwstr>\\frdc-moss1\DavWWWRoot\FilePlan\StratMng\Strategic Documents\Risk Management - Risk Register.XLS</vt:lpwstr>
      </vt:variant>
      <vt:variant>
        <vt:lpwstr/>
      </vt:variant>
      <vt:variant>
        <vt:i4>3670101</vt:i4>
      </vt:variant>
      <vt:variant>
        <vt:i4>81</vt:i4>
      </vt:variant>
      <vt:variant>
        <vt:i4>0</vt:i4>
      </vt:variant>
      <vt:variant>
        <vt:i4>5</vt:i4>
      </vt:variant>
      <vt:variant>
        <vt:lpwstr>\\frdc-moss1\DavWWWRoot\FilePlan\StratMng\Strategic Documents\Risk management - Risk policy.DOC</vt:lpwstr>
      </vt:variant>
      <vt:variant>
        <vt:lpwstr/>
      </vt:variant>
      <vt:variant>
        <vt:i4>5963826</vt:i4>
      </vt:variant>
      <vt:variant>
        <vt:i4>78</vt:i4>
      </vt:variant>
      <vt:variant>
        <vt:i4>0</vt:i4>
      </vt:variant>
      <vt:variant>
        <vt:i4>5</vt:i4>
      </vt:variant>
      <vt:variant>
        <vt:lpwstr>\\frdc-moss1\DavWWWRoot\FilePlan\StratMng\Strategic Documents\Risk management - Fraud policy.DOC</vt:lpwstr>
      </vt:variant>
      <vt:variant>
        <vt:lpwstr/>
      </vt:variant>
      <vt:variant>
        <vt:i4>3866689</vt:i4>
      </vt:variant>
      <vt:variant>
        <vt:i4>75</vt:i4>
      </vt:variant>
      <vt:variant>
        <vt:i4>0</vt:i4>
      </vt:variant>
      <vt:variant>
        <vt:i4>5</vt:i4>
      </vt:variant>
      <vt:variant>
        <vt:lpwstr>\\frdc-moss1\DavWWWRoot\FilePlan\StratMng\Strategic Documents\Risk management - Compliance register.DOC</vt:lpwstr>
      </vt:variant>
      <vt:variant>
        <vt:lpwstr/>
      </vt:variant>
      <vt:variant>
        <vt:i4>852030</vt:i4>
      </vt:variant>
      <vt:variant>
        <vt:i4>72</vt:i4>
      </vt:variant>
      <vt:variant>
        <vt:i4>0</vt:i4>
      </vt:variant>
      <vt:variant>
        <vt:i4>5</vt:i4>
      </vt:variant>
      <vt:variant>
        <vt:lpwstr>\\frdc-moss1\DavWWWRoot\FilePlan\StratMng\Strategic Documents\Code of Conduct.DOC</vt:lpwstr>
      </vt:variant>
      <vt:variant>
        <vt:lpwstr/>
      </vt:variant>
      <vt:variant>
        <vt:i4>2031673</vt:i4>
      </vt:variant>
      <vt:variant>
        <vt:i4>65</vt:i4>
      </vt:variant>
      <vt:variant>
        <vt:i4>0</vt:i4>
      </vt:variant>
      <vt:variant>
        <vt:i4>5</vt:i4>
      </vt:variant>
      <vt:variant>
        <vt:lpwstr/>
      </vt:variant>
      <vt:variant>
        <vt:lpwstr>_Toc235864879</vt:lpwstr>
      </vt:variant>
      <vt:variant>
        <vt:i4>2031673</vt:i4>
      </vt:variant>
      <vt:variant>
        <vt:i4>59</vt:i4>
      </vt:variant>
      <vt:variant>
        <vt:i4>0</vt:i4>
      </vt:variant>
      <vt:variant>
        <vt:i4>5</vt:i4>
      </vt:variant>
      <vt:variant>
        <vt:lpwstr/>
      </vt:variant>
      <vt:variant>
        <vt:lpwstr>_Toc235864878</vt:lpwstr>
      </vt:variant>
      <vt:variant>
        <vt:i4>2031673</vt:i4>
      </vt:variant>
      <vt:variant>
        <vt:i4>53</vt:i4>
      </vt:variant>
      <vt:variant>
        <vt:i4>0</vt:i4>
      </vt:variant>
      <vt:variant>
        <vt:i4>5</vt:i4>
      </vt:variant>
      <vt:variant>
        <vt:lpwstr/>
      </vt:variant>
      <vt:variant>
        <vt:lpwstr>_Toc235864877</vt:lpwstr>
      </vt:variant>
      <vt:variant>
        <vt:i4>2031673</vt:i4>
      </vt:variant>
      <vt:variant>
        <vt:i4>47</vt:i4>
      </vt:variant>
      <vt:variant>
        <vt:i4>0</vt:i4>
      </vt:variant>
      <vt:variant>
        <vt:i4>5</vt:i4>
      </vt:variant>
      <vt:variant>
        <vt:lpwstr/>
      </vt:variant>
      <vt:variant>
        <vt:lpwstr>_Toc235864876</vt:lpwstr>
      </vt:variant>
      <vt:variant>
        <vt:i4>2031673</vt:i4>
      </vt:variant>
      <vt:variant>
        <vt:i4>41</vt:i4>
      </vt:variant>
      <vt:variant>
        <vt:i4>0</vt:i4>
      </vt:variant>
      <vt:variant>
        <vt:i4>5</vt:i4>
      </vt:variant>
      <vt:variant>
        <vt:lpwstr/>
      </vt:variant>
      <vt:variant>
        <vt:lpwstr>_Toc235864875</vt:lpwstr>
      </vt:variant>
      <vt:variant>
        <vt:i4>2031673</vt:i4>
      </vt:variant>
      <vt:variant>
        <vt:i4>35</vt:i4>
      </vt:variant>
      <vt:variant>
        <vt:i4>0</vt:i4>
      </vt:variant>
      <vt:variant>
        <vt:i4>5</vt:i4>
      </vt:variant>
      <vt:variant>
        <vt:lpwstr/>
      </vt:variant>
      <vt:variant>
        <vt:lpwstr>_Toc235864874</vt:lpwstr>
      </vt:variant>
      <vt:variant>
        <vt:i4>2031673</vt:i4>
      </vt:variant>
      <vt:variant>
        <vt:i4>29</vt:i4>
      </vt:variant>
      <vt:variant>
        <vt:i4>0</vt:i4>
      </vt:variant>
      <vt:variant>
        <vt:i4>5</vt:i4>
      </vt:variant>
      <vt:variant>
        <vt:lpwstr/>
      </vt:variant>
      <vt:variant>
        <vt:lpwstr>_Toc235864873</vt:lpwstr>
      </vt:variant>
      <vt:variant>
        <vt:i4>2031673</vt:i4>
      </vt:variant>
      <vt:variant>
        <vt:i4>23</vt:i4>
      </vt:variant>
      <vt:variant>
        <vt:i4>0</vt:i4>
      </vt:variant>
      <vt:variant>
        <vt:i4>5</vt:i4>
      </vt:variant>
      <vt:variant>
        <vt:lpwstr/>
      </vt:variant>
      <vt:variant>
        <vt:lpwstr>_Toc235864872</vt:lpwstr>
      </vt:variant>
      <vt:variant>
        <vt:i4>2031673</vt:i4>
      </vt:variant>
      <vt:variant>
        <vt:i4>17</vt:i4>
      </vt:variant>
      <vt:variant>
        <vt:i4>0</vt:i4>
      </vt:variant>
      <vt:variant>
        <vt:i4>5</vt:i4>
      </vt:variant>
      <vt:variant>
        <vt:lpwstr/>
      </vt:variant>
      <vt:variant>
        <vt:lpwstr>_Toc235864871</vt:lpwstr>
      </vt:variant>
      <vt:variant>
        <vt:i4>2031673</vt:i4>
      </vt:variant>
      <vt:variant>
        <vt:i4>11</vt:i4>
      </vt:variant>
      <vt:variant>
        <vt:i4>0</vt:i4>
      </vt:variant>
      <vt:variant>
        <vt:i4>5</vt:i4>
      </vt:variant>
      <vt:variant>
        <vt:lpwstr/>
      </vt:variant>
      <vt:variant>
        <vt:lpwstr>_Toc235864870</vt:lpwstr>
      </vt:variant>
      <vt:variant>
        <vt:i4>1966137</vt:i4>
      </vt:variant>
      <vt:variant>
        <vt:i4>5</vt:i4>
      </vt:variant>
      <vt:variant>
        <vt:i4>0</vt:i4>
      </vt:variant>
      <vt:variant>
        <vt:i4>5</vt:i4>
      </vt:variant>
      <vt:variant>
        <vt:lpwstr/>
      </vt:variant>
      <vt:variant>
        <vt:lpwstr>_Toc235864869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Names Application Form</dc:title>
  <dc:subject/>
  <dc:creator>JOHN</dc:creator>
  <cp:keywords/>
  <dc:description/>
  <cp:lastModifiedBy>Tanya Corcoran</cp:lastModifiedBy>
  <cp:revision>2</cp:revision>
  <cp:lastPrinted>2016-11-03T01:14:00Z</cp:lastPrinted>
  <dcterms:created xsi:type="dcterms:W3CDTF">2018-07-31T03:41:00Z</dcterms:created>
  <dcterms:modified xsi:type="dcterms:W3CDTF">2018-07-31T03:41:00Z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B Data">
    <vt:lpwstr>Quality Management System;John Wilson;STRATEGIC MANAGEMENT / Procedures;Procedures - all;</vt:lpwstr>
  </property>
  <property fmtid="{D5CDD505-2E9C-101B-9397-08002B2CF9AE}" pid="3" name="display_urn:schemas-microsoft-com:office:office#Editor">
    <vt:lpwstr>Tony Stefanou</vt:lpwstr>
  </property>
  <property fmtid="{D5CDD505-2E9C-101B-9397-08002B2CF9AE}" pid="4" name="{DFC8691F-2432-4741-B780-3CAE3235A612}">
    <vt:lpwstr>&lt;?xml version="1.0" encoding="utf-16"?&gt;_x000d_
&lt;XmlFileSourceXmlGenerator xmlns:xsi="http://www.w3.org/2001/XMLSchema-instance" xmlns:xsd="http://www.w3.org/2001/XMLSchema"&gt;_x000d_
  &lt;SourceInfoStoreType&gt;HummingbirdDM&lt;/SourceInfoStoreType&gt;_x000d_
  &lt;Url&gt;Z:\ExportData\50001</vt:lpwstr>
  </property>
  <property fmtid="{D5CDD505-2E9C-101B-9397-08002B2CF9AE}" pid="5" name="Folder Name">
    <vt:lpwstr>Procedures - all</vt:lpwstr>
  </property>
  <property fmtid="{D5CDD505-2E9C-101B-9397-08002B2CF9AE}" pid="6" name="TemplateUrl">
    <vt:lpwstr/>
  </property>
  <property fmtid="{D5CDD505-2E9C-101B-9397-08002B2CF9AE}" pid="7" name="xd_ProgID">
    <vt:lpwstr/>
  </property>
  <property fmtid="{D5CDD505-2E9C-101B-9397-08002B2CF9AE}" pid="8" name="FilePlan">
    <vt:lpwstr>STRATEGIC MANAGEMENT / Procedures</vt:lpwstr>
  </property>
  <property fmtid="{D5CDD505-2E9C-101B-9397-08002B2CF9AE}" pid="9" name="display_urn:schemas-microsoft-com:office:office#Author">
    <vt:lpwstr>John Wilson</vt:lpwstr>
  </property>
  <property fmtid="{D5CDD505-2E9C-101B-9397-08002B2CF9AE}" pid="10" name="Subject">
    <vt:lpwstr/>
  </property>
  <property fmtid="{D5CDD505-2E9C-101B-9397-08002B2CF9AE}" pid="11" name="Keywords">
    <vt:lpwstr/>
  </property>
  <property fmtid="{D5CDD505-2E9C-101B-9397-08002B2CF9AE}" pid="12" name="_Author">
    <vt:lpwstr>JOHN</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y fmtid="{D5CDD505-2E9C-101B-9397-08002B2CF9AE}" pid="18" name="xd_Signature">
    <vt:lpwstr/>
  </property>
  <property fmtid="{D5CDD505-2E9C-101B-9397-08002B2CF9AE}" pid="19" name="ContentTypeId">
    <vt:lpwstr>0x010100C1C6359FF093894AA3D81D35E8D70A4C</vt:lpwstr>
  </property>
  <property fmtid="{D5CDD505-2E9C-101B-9397-08002B2CF9AE}" pid="20" name="Procedure Document Type">
    <vt:lpwstr>Procedure</vt:lpwstr>
  </property>
  <property fmtid="{D5CDD505-2E9C-101B-9397-08002B2CF9AE}" pid="21" name="Order">
    <vt:lpwstr>494400.000000000</vt:lpwstr>
  </property>
  <property fmtid="{D5CDD505-2E9C-101B-9397-08002B2CF9AE}" pid="22" name="ContentType">
    <vt:lpwstr>FRDC Documentation</vt:lpwstr>
  </property>
  <property fmtid="{D5CDD505-2E9C-101B-9397-08002B2CF9AE}" pid="23" name="Procedure Type">
    <vt:lpwstr>1</vt:lpwstr>
  </property>
  <property fmtid="{D5CDD505-2E9C-101B-9397-08002B2CF9AE}" pid="24" name="Policy and Procedures Document Type">
    <vt:lpwstr>Policy</vt:lpwstr>
  </property>
  <property fmtid="{D5CDD505-2E9C-101B-9397-08002B2CF9AE}" pid="25" name="DLCPolicyLabelValue">
    <vt:lpwstr>Version: 0.9</vt:lpwstr>
  </property>
  <property fmtid="{D5CDD505-2E9C-101B-9397-08002B2CF9AE}" pid="26" name="DLCPolicyLabelClientValue">
    <vt:lpwstr>Version: {_UIVersionString}</vt:lpwstr>
  </property>
  <property fmtid="{D5CDD505-2E9C-101B-9397-08002B2CF9AE}" pid="27" name="_dlc_DocIdItemGuid">
    <vt:lpwstr>06756161-af4d-42f4-99fe-ef4059fd6139</vt:lpwstr>
  </property>
</Properties>
</file>