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152E" w14:textId="67C9CBF8" w:rsidR="00DC7674" w:rsidRDefault="005B478B" w:rsidP="00746BC6">
      <w:pPr>
        <w:jc w:val="left"/>
        <w:rPr>
          <w:b/>
          <w:sz w:val="26"/>
        </w:rPr>
      </w:pPr>
      <w:bookmarkStart w:id="0" w:name="HEADER"/>
      <w:bookmarkStart w:id="1" w:name="_GoBack"/>
      <w:bookmarkEnd w:id="1"/>
      <w:r>
        <w:rPr>
          <w:b/>
          <w:noProof/>
          <w:sz w:val="40"/>
          <w:szCs w:val="40"/>
          <w:lang w:val="en-AU" w:eastAsia="en-AU"/>
        </w:rPr>
        <w:drawing>
          <wp:anchor distT="0" distB="0" distL="114300" distR="114300" simplePos="0" relativeHeight="251659264" behindDoc="0" locked="0" layoutInCell="1" allowOverlap="1" wp14:anchorId="124E3309" wp14:editId="125CC760">
            <wp:simplePos x="0" y="0"/>
            <wp:positionH relativeFrom="margin">
              <wp:align>right</wp:align>
            </wp:positionH>
            <wp:positionV relativeFrom="margin">
              <wp:posOffset>66675</wp:posOffset>
            </wp:positionV>
            <wp:extent cx="294195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DC_2012_inline_notag_bitmap (00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1955" cy="87947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A0972CD" w14:textId="6FAF88AE" w:rsidR="00332391" w:rsidRDefault="00332391" w:rsidP="00332391">
      <w:pPr>
        <w:rPr>
          <w:szCs w:val="24"/>
        </w:rPr>
      </w:pPr>
    </w:p>
    <w:p w14:paraId="3785FF29" w14:textId="3F20C8F2" w:rsidR="00332391" w:rsidRPr="00332391" w:rsidRDefault="00332391" w:rsidP="00332391">
      <w:pPr>
        <w:jc w:val="left"/>
        <w:rPr>
          <w:rFonts w:asciiTheme="minorHAnsi" w:hAnsiTheme="minorHAnsi"/>
          <w:b/>
          <w:sz w:val="40"/>
          <w:szCs w:val="40"/>
        </w:rPr>
      </w:pPr>
      <w:r w:rsidRPr="00332391">
        <w:rPr>
          <w:rFonts w:asciiTheme="minorHAnsi" w:hAnsiTheme="minorHAnsi"/>
          <w:b/>
          <w:sz w:val="40"/>
          <w:szCs w:val="40"/>
        </w:rPr>
        <w:t>Nomination form for members of Fish Names Committee</w:t>
      </w:r>
    </w:p>
    <w:p w14:paraId="46779CA3" w14:textId="77777777" w:rsidR="00332391" w:rsidRPr="00332391" w:rsidRDefault="00332391" w:rsidP="00332391">
      <w:pPr>
        <w:rPr>
          <w:rFonts w:asciiTheme="minorHAnsi" w:hAnsiTheme="minorHAnsi"/>
          <w:szCs w:val="24"/>
        </w:rPr>
      </w:pPr>
    </w:p>
    <w:p w14:paraId="762F9FF3" w14:textId="2FEB9F98" w:rsidR="00332391" w:rsidRPr="00332391" w:rsidRDefault="00332391" w:rsidP="00332391">
      <w:pPr>
        <w:jc w:val="left"/>
        <w:rPr>
          <w:rFonts w:asciiTheme="minorHAnsi" w:eastAsiaTheme="minorHAnsi" w:hAnsiTheme="minorHAnsi" w:cstheme="minorBidi"/>
          <w:szCs w:val="22"/>
          <w:lang w:val="en-AU"/>
        </w:rPr>
      </w:pPr>
      <w:r w:rsidRPr="00332391">
        <w:rPr>
          <w:rFonts w:asciiTheme="minorHAnsi" w:eastAsiaTheme="minorHAnsi" w:hAnsiTheme="minorHAnsi" w:cstheme="minorBidi"/>
          <w:szCs w:val="22"/>
          <w:lang w:val="en-AU"/>
        </w:rPr>
        <w:t>FRDC’s Fish Names Committee</w:t>
      </w:r>
      <w:r w:rsidR="008C3F3D">
        <w:rPr>
          <w:rFonts w:asciiTheme="minorHAnsi" w:eastAsiaTheme="minorHAnsi" w:hAnsiTheme="minorHAnsi" w:cstheme="minorBidi"/>
          <w:szCs w:val="22"/>
          <w:lang w:val="en-AU"/>
        </w:rPr>
        <w:t xml:space="preserve"> (FNC)</w:t>
      </w:r>
      <w:r w:rsidRPr="00332391">
        <w:rPr>
          <w:rFonts w:asciiTheme="minorHAnsi" w:eastAsiaTheme="minorHAnsi" w:hAnsiTheme="minorHAnsi" w:cstheme="minorBidi"/>
          <w:szCs w:val="22"/>
          <w:lang w:val="en-AU"/>
        </w:rPr>
        <w:t xml:space="preserve"> procedure requires the FRDC to ensure that the FNC membership reflects the important role of key stakeholders in the fish names process, and collectively possesses appropriate skills knowledge.</w:t>
      </w:r>
    </w:p>
    <w:p w14:paraId="1C183593" w14:textId="77777777" w:rsidR="00332391" w:rsidRPr="00332391" w:rsidRDefault="00332391" w:rsidP="00332391">
      <w:pPr>
        <w:jc w:val="left"/>
        <w:rPr>
          <w:rFonts w:asciiTheme="minorHAnsi" w:eastAsiaTheme="minorHAnsi" w:hAnsiTheme="minorHAnsi" w:cstheme="minorBidi"/>
          <w:szCs w:val="22"/>
          <w:lang w:val="en-AU"/>
        </w:rPr>
      </w:pPr>
    </w:p>
    <w:p w14:paraId="67CC0B76" w14:textId="58441035" w:rsidR="00332391" w:rsidRPr="00332391" w:rsidRDefault="005B478B" w:rsidP="00332391">
      <w:pPr>
        <w:jc w:val="left"/>
        <w:rPr>
          <w:rFonts w:asciiTheme="minorHAnsi" w:eastAsiaTheme="minorHAnsi" w:hAnsiTheme="minorHAnsi" w:cstheme="minorBidi"/>
          <w:szCs w:val="22"/>
          <w:lang w:val="en-AU"/>
        </w:rPr>
      </w:pPr>
      <w:r>
        <w:rPr>
          <w:rFonts w:asciiTheme="minorHAnsi" w:eastAsiaTheme="minorHAnsi" w:hAnsiTheme="minorHAnsi" w:cstheme="minorBidi"/>
          <w:szCs w:val="22"/>
          <w:lang w:val="en-AU"/>
        </w:rPr>
        <w:t>To enable</w:t>
      </w:r>
      <w:r w:rsidR="00332391" w:rsidRPr="00332391">
        <w:rPr>
          <w:rFonts w:asciiTheme="minorHAnsi" w:eastAsiaTheme="minorHAnsi" w:hAnsiTheme="minorHAnsi" w:cstheme="minorBidi"/>
          <w:szCs w:val="22"/>
          <w:lang w:val="en-AU"/>
        </w:rPr>
        <w:t xml:space="preserve"> FRDC to meet this requirement, nominating organisations are required to indicate the relevant skills and knowledge of their nominee/s, and to provide justification.</w:t>
      </w:r>
    </w:p>
    <w:p w14:paraId="19E09D83" w14:textId="77777777" w:rsidR="00332391" w:rsidRPr="00332391" w:rsidRDefault="00332391" w:rsidP="00332391">
      <w:pPr>
        <w:jc w:val="left"/>
        <w:rPr>
          <w:rFonts w:asciiTheme="minorHAnsi" w:eastAsiaTheme="minorHAnsi" w:hAnsiTheme="minorHAnsi" w:cstheme="minorBidi"/>
          <w:szCs w:val="22"/>
          <w:lang w:val="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332391" w:rsidRPr="00332391" w14:paraId="57837524" w14:textId="77777777" w:rsidTr="004611A3">
        <w:tc>
          <w:tcPr>
            <w:tcW w:w="2122" w:type="dxa"/>
            <w:tcBorders>
              <w:bottom w:val="single" w:sz="4" w:space="0" w:color="auto"/>
            </w:tcBorders>
            <w:shd w:val="clear" w:color="auto" w:fill="FABF8F" w:themeFill="accent6" w:themeFillTint="99"/>
          </w:tcPr>
          <w:p w14:paraId="590776CA" w14:textId="77777777" w:rsidR="00332391" w:rsidRPr="005B478B" w:rsidRDefault="00332391" w:rsidP="00065FE3">
            <w:pPr>
              <w:spacing w:after="60"/>
              <w:jc w:val="left"/>
              <w:rPr>
                <w:rFonts w:asciiTheme="minorHAnsi" w:eastAsiaTheme="minorHAnsi" w:hAnsiTheme="minorHAnsi" w:cstheme="minorBidi"/>
                <w:b/>
                <w:szCs w:val="22"/>
                <w:lang w:val="en-AU"/>
              </w:rPr>
            </w:pPr>
            <w:r w:rsidRPr="005B478B">
              <w:rPr>
                <w:rFonts w:asciiTheme="minorHAnsi" w:eastAsiaTheme="minorHAnsi" w:hAnsiTheme="minorHAnsi" w:cstheme="minorBidi"/>
                <w:b/>
                <w:szCs w:val="22"/>
                <w:lang w:val="en-AU"/>
              </w:rPr>
              <w:t>Nominee Name</w:t>
            </w:r>
          </w:p>
        </w:tc>
        <w:tc>
          <w:tcPr>
            <w:tcW w:w="7512" w:type="dxa"/>
            <w:tcBorders>
              <w:bottom w:val="single" w:sz="4" w:space="0" w:color="auto"/>
            </w:tcBorders>
          </w:tcPr>
          <w:p w14:paraId="0E65192C" w14:textId="77777777" w:rsidR="00332391" w:rsidRPr="00332391" w:rsidRDefault="00332391" w:rsidP="00065FE3">
            <w:pPr>
              <w:spacing w:after="60"/>
              <w:jc w:val="left"/>
              <w:rPr>
                <w:rFonts w:asciiTheme="minorHAnsi" w:eastAsiaTheme="minorHAnsi" w:hAnsiTheme="minorHAnsi" w:cstheme="minorBidi"/>
                <w:szCs w:val="22"/>
                <w:lang w:val="en-AU"/>
              </w:rPr>
            </w:pPr>
          </w:p>
        </w:tc>
      </w:tr>
      <w:tr w:rsidR="00746BC6" w:rsidRPr="00332391" w14:paraId="6D8DBAE0" w14:textId="77777777" w:rsidTr="00905391">
        <w:tc>
          <w:tcPr>
            <w:tcW w:w="2122" w:type="dxa"/>
            <w:tcBorders>
              <w:top w:val="single" w:sz="4" w:space="0" w:color="auto"/>
              <w:bottom w:val="single" w:sz="4" w:space="0" w:color="auto"/>
            </w:tcBorders>
            <w:shd w:val="clear" w:color="auto" w:fill="FABF8F"/>
          </w:tcPr>
          <w:p w14:paraId="6931BCD8" w14:textId="1F587D1C" w:rsidR="00746BC6" w:rsidRPr="005B478B" w:rsidRDefault="00746BC6" w:rsidP="00065FE3">
            <w:pPr>
              <w:spacing w:after="60"/>
              <w:jc w:val="left"/>
              <w:rPr>
                <w:rFonts w:asciiTheme="minorHAnsi" w:eastAsiaTheme="minorHAnsi" w:hAnsiTheme="minorHAnsi" w:cstheme="minorBidi"/>
                <w:b/>
                <w:szCs w:val="22"/>
                <w:lang w:val="en-AU"/>
              </w:rPr>
            </w:pPr>
            <w:r>
              <w:rPr>
                <w:rFonts w:asciiTheme="minorHAnsi" w:eastAsiaTheme="minorHAnsi" w:hAnsiTheme="minorHAnsi" w:cstheme="minorBidi"/>
                <w:b/>
                <w:szCs w:val="22"/>
                <w:lang w:val="en-AU"/>
              </w:rPr>
              <w:t>Postal Address</w:t>
            </w:r>
          </w:p>
        </w:tc>
        <w:tc>
          <w:tcPr>
            <w:tcW w:w="7512" w:type="dxa"/>
            <w:shd w:val="clear" w:color="auto" w:fill="auto"/>
          </w:tcPr>
          <w:p w14:paraId="46A2C5DE" w14:textId="78C262ED" w:rsidR="00746BC6" w:rsidRPr="00332391" w:rsidRDefault="00746BC6" w:rsidP="00065FE3">
            <w:pPr>
              <w:spacing w:after="60"/>
              <w:jc w:val="left"/>
              <w:rPr>
                <w:rFonts w:asciiTheme="minorHAnsi" w:eastAsiaTheme="minorHAnsi" w:hAnsiTheme="minorHAnsi" w:cstheme="minorBidi"/>
                <w:szCs w:val="22"/>
                <w:lang w:val="en-AU"/>
              </w:rPr>
            </w:pPr>
          </w:p>
        </w:tc>
      </w:tr>
      <w:tr w:rsidR="00746BC6" w:rsidRPr="00332391" w14:paraId="44CB727D" w14:textId="77777777" w:rsidTr="004611A3">
        <w:tc>
          <w:tcPr>
            <w:tcW w:w="2122" w:type="dxa"/>
            <w:tcBorders>
              <w:top w:val="single" w:sz="4" w:space="0" w:color="auto"/>
              <w:bottom w:val="single" w:sz="4" w:space="0" w:color="auto"/>
            </w:tcBorders>
            <w:shd w:val="clear" w:color="auto" w:fill="FABF8F" w:themeFill="accent6" w:themeFillTint="99"/>
          </w:tcPr>
          <w:p w14:paraId="71470C6C" w14:textId="1C86E7A5" w:rsidR="00746BC6" w:rsidRPr="005B478B" w:rsidRDefault="00746BC6" w:rsidP="00065FE3">
            <w:pPr>
              <w:spacing w:after="60"/>
              <w:jc w:val="left"/>
              <w:rPr>
                <w:rFonts w:asciiTheme="minorHAnsi" w:eastAsiaTheme="minorHAnsi" w:hAnsiTheme="minorHAnsi" w:cstheme="minorBidi"/>
                <w:b/>
                <w:szCs w:val="22"/>
                <w:lang w:val="en-AU"/>
              </w:rPr>
            </w:pPr>
            <w:r>
              <w:rPr>
                <w:rFonts w:asciiTheme="minorHAnsi" w:eastAsiaTheme="minorHAnsi" w:hAnsiTheme="minorHAnsi" w:cstheme="minorBidi"/>
                <w:b/>
                <w:szCs w:val="22"/>
                <w:lang w:val="en-AU"/>
              </w:rPr>
              <w:t>Email:</w:t>
            </w:r>
          </w:p>
        </w:tc>
        <w:tc>
          <w:tcPr>
            <w:tcW w:w="7512" w:type="dxa"/>
            <w:shd w:val="clear" w:color="auto" w:fill="auto"/>
          </w:tcPr>
          <w:p w14:paraId="2067AFAE" w14:textId="5AA8E33F" w:rsidR="00746BC6" w:rsidRPr="00332391" w:rsidRDefault="00746BC6" w:rsidP="00065FE3">
            <w:pPr>
              <w:spacing w:after="60"/>
              <w:jc w:val="left"/>
              <w:rPr>
                <w:rFonts w:asciiTheme="minorHAnsi" w:eastAsiaTheme="minorHAnsi" w:hAnsiTheme="minorHAnsi" w:cstheme="minorBidi"/>
                <w:szCs w:val="22"/>
                <w:lang w:val="en-AU"/>
              </w:rPr>
            </w:pPr>
          </w:p>
        </w:tc>
      </w:tr>
      <w:tr w:rsidR="00746BC6" w:rsidRPr="00332391" w14:paraId="3B64CE86" w14:textId="77777777" w:rsidTr="004611A3">
        <w:tc>
          <w:tcPr>
            <w:tcW w:w="2122" w:type="dxa"/>
            <w:tcBorders>
              <w:top w:val="single" w:sz="4" w:space="0" w:color="auto"/>
              <w:bottom w:val="single" w:sz="4" w:space="0" w:color="auto"/>
            </w:tcBorders>
            <w:shd w:val="clear" w:color="auto" w:fill="FABF8F" w:themeFill="accent6" w:themeFillTint="99"/>
          </w:tcPr>
          <w:p w14:paraId="4BF3FBCD" w14:textId="2E9799FA" w:rsidR="00746BC6" w:rsidRPr="005B478B" w:rsidRDefault="00746BC6" w:rsidP="00065FE3">
            <w:pPr>
              <w:spacing w:after="60"/>
              <w:jc w:val="left"/>
              <w:rPr>
                <w:rFonts w:asciiTheme="minorHAnsi" w:eastAsiaTheme="minorHAnsi" w:hAnsiTheme="minorHAnsi" w:cstheme="minorBidi"/>
                <w:b/>
                <w:szCs w:val="22"/>
                <w:lang w:val="en-AU"/>
              </w:rPr>
            </w:pPr>
            <w:r>
              <w:rPr>
                <w:rFonts w:asciiTheme="minorHAnsi" w:eastAsiaTheme="minorHAnsi" w:hAnsiTheme="minorHAnsi" w:cstheme="minorBidi"/>
                <w:b/>
                <w:szCs w:val="22"/>
                <w:lang w:val="en-AU"/>
              </w:rPr>
              <w:t>Phone:</w:t>
            </w:r>
          </w:p>
        </w:tc>
        <w:tc>
          <w:tcPr>
            <w:tcW w:w="7512" w:type="dxa"/>
            <w:shd w:val="clear" w:color="auto" w:fill="auto"/>
          </w:tcPr>
          <w:p w14:paraId="7BF32F26" w14:textId="552E1CC4" w:rsidR="00746BC6" w:rsidRPr="00332391" w:rsidRDefault="00746BC6" w:rsidP="00065FE3">
            <w:pPr>
              <w:spacing w:after="60"/>
              <w:jc w:val="left"/>
              <w:rPr>
                <w:rFonts w:asciiTheme="minorHAnsi" w:eastAsiaTheme="minorHAnsi" w:hAnsiTheme="minorHAnsi" w:cstheme="minorBidi"/>
                <w:szCs w:val="22"/>
                <w:lang w:val="en-AU"/>
              </w:rPr>
            </w:pPr>
          </w:p>
        </w:tc>
      </w:tr>
      <w:tr w:rsidR="00746BC6" w:rsidRPr="00332391" w14:paraId="4A806B99" w14:textId="77777777" w:rsidTr="004611A3">
        <w:tc>
          <w:tcPr>
            <w:tcW w:w="2122" w:type="dxa"/>
            <w:tcBorders>
              <w:top w:val="single" w:sz="4" w:space="0" w:color="auto"/>
              <w:bottom w:val="single" w:sz="4" w:space="0" w:color="auto"/>
            </w:tcBorders>
            <w:shd w:val="clear" w:color="auto" w:fill="FABF8F" w:themeFill="accent6" w:themeFillTint="99"/>
          </w:tcPr>
          <w:p w14:paraId="2553BF20" w14:textId="53F14D09" w:rsidR="00746BC6" w:rsidRPr="005B478B" w:rsidRDefault="00746BC6" w:rsidP="00065FE3">
            <w:pPr>
              <w:spacing w:after="60"/>
              <w:jc w:val="left"/>
              <w:rPr>
                <w:rFonts w:asciiTheme="minorHAnsi" w:eastAsiaTheme="minorHAnsi" w:hAnsiTheme="minorHAnsi" w:cstheme="minorBidi"/>
                <w:b/>
                <w:szCs w:val="22"/>
                <w:lang w:val="en-AU"/>
              </w:rPr>
            </w:pPr>
            <w:r>
              <w:rPr>
                <w:rFonts w:asciiTheme="minorHAnsi" w:eastAsiaTheme="minorHAnsi" w:hAnsiTheme="minorHAnsi" w:cstheme="minorBidi"/>
                <w:b/>
                <w:szCs w:val="22"/>
                <w:lang w:val="en-AU"/>
              </w:rPr>
              <w:t>Mobile number:</w:t>
            </w:r>
          </w:p>
        </w:tc>
        <w:tc>
          <w:tcPr>
            <w:tcW w:w="7512" w:type="dxa"/>
            <w:shd w:val="clear" w:color="auto" w:fill="auto"/>
          </w:tcPr>
          <w:p w14:paraId="311D422C" w14:textId="50606C92" w:rsidR="00746BC6" w:rsidRPr="00332391" w:rsidRDefault="00746BC6" w:rsidP="00065FE3">
            <w:pPr>
              <w:spacing w:after="60"/>
              <w:jc w:val="left"/>
              <w:rPr>
                <w:rFonts w:asciiTheme="minorHAnsi" w:eastAsiaTheme="minorHAnsi" w:hAnsiTheme="minorHAnsi" w:cstheme="minorBidi"/>
                <w:szCs w:val="22"/>
                <w:lang w:val="en-AU"/>
              </w:rPr>
            </w:pPr>
          </w:p>
        </w:tc>
      </w:tr>
      <w:tr w:rsidR="005B478B" w:rsidRPr="00332391" w14:paraId="6E5C6C25" w14:textId="77777777" w:rsidTr="004611A3">
        <w:tc>
          <w:tcPr>
            <w:tcW w:w="2122" w:type="dxa"/>
            <w:tcBorders>
              <w:top w:val="single" w:sz="4" w:space="0" w:color="auto"/>
            </w:tcBorders>
            <w:shd w:val="clear" w:color="auto" w:fill="FABF8F" w:themeFill="accent6" w:themeFillTint="99"/>
          </w:tcPr>
          <w:p w14:paraId="28A8D27F" w14:textId="77777777" w:rsidR="005B478B" w:rsidRPr="005B478B" w:rsidRDefault="005B478B" w:rsidP="00065FE3">
            <w:pPr>
              <w:spacing w:after="60"/>
              <w:jc w:val="left"/>
              <w:rPr>
                <w:rFonts w:asciiTheme="minorHAnsi" w:eastAsiaTheme="minorHAnsi" w:hAnsiTheme="minorHAnsi" w:cstheme="minorBidi"/>
                <w:b/>
                <w:szCs w:val="22"/>
                <w:lang w:val="en-AU"/>
              </w:rPr>
            </w:pPr>
            <w:r w:rsidRPr="005B478B">
              <w:rPr>
                <w:rFonts w:asciiTheme="minorHAnsi" w:eastAsiaTheme="minorHAnsi" w:hAnsiTheme="minorHAnsi" w:cstheme="minorBidi"/>
                <w:b/>
                <w:szCs w:val="22"/>
                <w:lang w:val="en-AU"/>
              </w:rPr>
              <w:t>Nominating organisation</w:t>
            </w:r>
          </w:p>
        </w:tc>
        <w:tc>
          <w:tcPr>
            <w:tcW w:w="7512" w:type="dxa"/>
          </w:tcPr>
          <w:p w14:paraId="6FA02947" w14:textId="77777777" w:rsidR="005B478B" w:rsidRPr="00332391" w:rsidRDefault="005B478B" w:rsidP="00065FE3">
            <w:pPr>
              <w:spacing w:after="60"/>
              <w:jc w:val="left"/>
              <w:rPr>
                <w:rFonts w:asciiTheme="minorHAnsi" w:eastAsiaTheme="minorHAnsi" w:hAnsiTheme="minorHAnsi" w:cstheme="minorBidi"/>
                <w:szCs w:val="22"/>
                <w:lang w:val="en-AU"/>
              </w:rPr>
            </w:pPr>
          </w:p>
        </w:tc>
      </w:tr>
    </w:tbl>
    <w:p w14:paraId="6AADC23F" w14:textId="77777777" w:rsidR="00332391" w:rsidRPr="00332391" w:rsidRDefault="00332391" w:rsidP="00332391">
      <w:pPr>
        <w:jc w:val="left"/>
        <w:rPr>
          <w:rFonts w:asciiTheme="minorHAnsi" w:eastAsiaTheme="minorHAnsi" w:hAnsiTheme="minorHAnsi" w:cstheme="minorBidi"/>
          <w:szCs w:val="22"/>
          <w:lang w:val="en-AU"/>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948"/>
        <w:gridCol w:w="4792"/>
      </w:tblGrid>
      <w:tr w:rsidR="00332391" w:rsidRPr="00332391" w14:paraId="08B76D0B" w14:textId="77777777" w:rsidTr="004611A3">
        <w:trPr>
          <w:trHeight w:val="340"/>
        </w:trPr>
        <w:tc>
          <w:tcPr>
            <w:tcW w:w="2021" w:type="pct"/>
            <w:shd w:val="clear" w:color="auto" w:fill="FABF8F" w:themeFill="accent6" w:themeFillTint="99"/>
          </w:tcPr>
          <w:p w14:paraId="2701E000" w14:textId="77777777" w:rsidR="00332391" w:rsidRPr="00332391" w:rsidRDefault="00332391" w:rsidP="00332391">
            <w:pPr>
              <w:jc w:val="left"/>
              <w:rPr>
                <w:rFonts w:asciiTheme="minorHAnsi" w:eastAsiaTheme="minorHAnsi" w:hAnsiTheme="minorHAnsi" w:cstheme="minorBidi"/>
                <w:b/>
                <w:szCs w:val="22"/>
                <w:lang w:val="en-AU"/>
              </w:rPr>
            </w:pPr>
            <w:r w:rsidRPr="00332391">
              <w:rPr>
                <w:rFonts w:asciiTheme="minorHAnsi" w:eastAsiaTheme="minorHAnsi" w:hAnsiTheme="minorHAnsi" w:cstheme="minorBidi"/>
                <w:b/>
                <w:szCs w:val="22"/>
                <w:lang w:val="en-AU"/>
              </w:rPr>
              <w:t>Skills and Knowledge</w:t>
            </w:r>
          </w:p>
        </w:tc>
        <w:tc>
          <w:tcPr>
            <w:tcW w:w="492" w:type="pct"/>
            <w:shd w:val="clear" w:color="auto" w:fill="FABF8F" w:themeFill="accent6" w:themeFillTint="99"/>
          </w:tcPr>
          <w:p w14:paraId="0DFB362C" w14:textId="77777777" w:rsidR="00332391" w:rsidRPr="00332391" w:rsidRDefault="00332391" w:rsidP="00332391">
            <w:pPr>
              <w:jc w:val="left"/>
              <w:rPr>
                <w:rFonts w:asciiTheme="minorHAnsi" w:eastAsiaTheme="minorHAnsi" w:hAnsiTheme="minorHAnsi" w:cstheme="minorBidi"/>
                <w:b/>
                <w:szCs w:val="22"/>
                <w:lang w:val="en-AU"/>
              </w:rPr>
            </w:pPr>
            <w:r w:rsidRPr="00332391">
              <w:rPr>
                <w:rFonts w:asciiTheme="minorHAnsi" w:eastAsiaTheme="minorHAnsi" w:hAnsiTheme="minorHAnsi" w:cstheme="minorBidi"/>
                <w:b/>
                <w:szCs w:val="22"/>
                <w:lang w:val="en-AU"/>
              </w:rPr>
              <w:t>Yes/No</w:t>
            </w:r>
          </w:p>
        </w:tc>
        <w:tc>
          <w:tcPr>
            <w:tcW w:w="2487" w:type="pct"/>
            <w:shd w:val="clear" w:color="auto" w:fill="FABF8F" w:themeFill="accent6" w:themeFillTint="99"/>
          </w:tcPr>
          <w:p w14:paraId="7959E51C" w14:textId="45DECB59" w:rsidR="00332391" w:rsidRPr="00332391" w:rsidRDefault="00332391" w:rsidP="00332391">
            <w:pPr>
              <w:jc w:val="left"/>
              <w:rPr>
                <w:rFonts w:asciiTheme="minorHAnsi" w:eastAsiaTheme="minorHAnsi" w:hAnsiTheme="minorHAnsi" w:cstheme="minorBidi"/>
                <w:b/>
                <w:szCs w:val="22"/>
                <w:lang w:val="en-AU"/>
              </w:rPr>
            </w:pPr>
            <w:r w:rsidRPr="00332391">
              <w:rPr>
                <w:rFonts w:asciiTheme="minorHAnsi" w:eastAsiaTheme="minorHAnsi" w:hAnsiTheme="minorHAnsi" w:cstheme="minorBidi"/>
                <w:b/>
                <w:szCs w:val="22"/>
                <w:lang w:val="en-AU"/>
              </w:rPr>
              <w:t>Justification (include relevant attachments)</w:t>
            </w:r>
          </w:p>
        </w:tc>
      </w:tr>
      <w:tr w:rsidR="00332391" w:rsidRPr="00332391" w14:paraId="7A1A5669" w14:textId="77777777" w:rsidTr="00746BC6">
        <w:trPr>
          <w:trHeight w:val="340"/>
        </w:trPr>
        <w:tc>
          <w:tcPr>
            <w:tcW w:w="2021" w:type="pct"/>
          </w:tcPr>
          <w:p w14:paraId="7FDEFADC"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Seafood production/harvesting</w:t>
            </w:r>
          </w:p>
        </w:tc>
        <w:tc>
          <w:tcPr>
            <w:tcW w:w="492" w:type="pct"/>
          </w:tcPr>
          <w:p w14:paraId="284ACF25"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58F996C8"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177BFF6D" w14:textId="77777777" w:rsidTr="00746BC6">
        <w:trPr>
          <w:trHeight w:val="340"/>
        </w:trPr>
        <w:tc>
          <w:tcPr>
            <w:tcW w:w="2021" w:type="pct"/>
          </w:tcPr>
          <w:p w14:paraId="5F71FF97"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Seafood marketing and trade</w:t>
            </w:r>
          </w:p>
        </w:tc>
        <w:tc>
          <w:tcPr>
            <w:tcW w:w="492" w:type="pct"/>
          </w:tcPr>
          <w:p w14:paraId="33673107"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18D0A5F9"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4969367B" w14:textId="77777777" w:rsidTr="00746BC6">
        <w:trPr>
          <w:trHeight w:val="340"/>
        </w:trPr>
        <w:tc>
          <w:tcPr>
            <w:tcW w:w="2021" w:type="pct"/>
          </w:tcPr>
          <w:p w14:paraId="0B02B465"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Promotion and public relations</w:t>
            </w:r>
          </w:p>
        </w:tc>
        <w:tc>
          <w:tcPr>
            <w:tcW w:w="492" w:type="pct"/>
          </w:tcPr>
          <w:p w14:paraId="01CF3839"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05AC98A9"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2F4E5EF2" w14:textId="77777777" w:rsidTr="00746BC6">
        <w:trPr>
          <w:trHeight w:val="340"/>
        </w:trPr>
        <w:tc>
          <w:tcPr>
            <w:tcW w:w="2021" w:type="pct"/>
          </w:tcPr>
          <w:p w14:paraId="645BE829"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Seafood consumer issues</w:t>
            </w:r>
          </w:p>
        </w:tc>
        <w:tc>
          <w:tcPr>
            <w:tcW w:w="492" w:type="pct"/>
          </w:tcPr>
          <w:p w14:paraId="34E6557F"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036AB27F"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366C8F09" w14:textId="77777777" w:rsidTr="00746BC6">
        <w:trPr>
          <w:trHeight w:val="340"/>
        </w:trPr>
        <w:tc>
          <w:tcPr>
            <w:tcW w:w="2021" w:type="pct"/>
          </w:tcPr>
          <w:p w14:paraId="6C9D3537"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Fish taxonomy and nomenclature</w:t>
            </w:r>
          </w:p>
        </w:tc>
        <w:tc>
          <w:tcPr>
            <w:tcW w:w="492" w:type="pct"/>
          </w:tcPr>
          <w:p w14:paraId="660F6DDF"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78F6FD9E"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38FCA04E" w14:textId="77777777" w:rsidTr="00746BC6">
        <w:trPr>
          <w:trHeight w:val="340"/>
        </w:trPr>
        <w:tc>
          <w:tcPr>
            <w:tcW w:w="2021" w:type="pct"/>
          </w:tcPr>
          <w:p w14:paraId="7DB810D3"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Legislation and processes relevant to the import and export of seafood</w:t>
            </w:r>
          </w:p>
        </w:tc>
        <w:tc>
          <w:tcPr>
            <w:tcW w:w="492" w:type="pct"/>
          </w:tcPr>
          <w:p w14:paraId="196A7693"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2453AC10"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5336A15A" w14:textId="77777777" w:rsidTr="00746BC6">
        <w:trPr>
          <w:trHeight w:val="340"/>
        </w:trPr>
        <w:tc>
          <w:tcPr>
            <w:tcW w:w="2021" w:type="pct"/>
          </w:tcPr>
          <w:p w14:paraId="4E9E968B"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Government operations and processes, including regulatory issues relevant to seafood</w:t>
            </w:r>
          </w:p>
        </w:tc>
        <w:tc>
          <w:tcPr>
            <w:tcW w:w="492" w:type="pct"/>
          </w:tcPr>
          <w:p w14:paraId="350233E7"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308E03DA"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3CED0C3F" w14:textId="77777777" w:rsidTr="00746BC6">
        <w:trPr>
          <w:trHeight w:val="340"/>
        </w:trPr>
        <w:tc>
          <w:tcPr>
            <w:tcW w:w="2021" w:type="pct"/>
          </w:tcPr>
          <w:p w14:paraId="71D8EDC2"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Industry leadership</w:t>
            </w:r>
          </w:p>
        </w:tc>
        <w:tc>
          <w:tcPr>
            <w:tcW w:w="492" w:type="pct"/>
          </w:tcPr>
          <w:p w14:paraId="2A26132E"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11BA8E2D" w14:textId="77777777" w:rsidR="00332391" w:rsidRPr="00332391" w:rsidRDefault="00332391" w:rsidP="00332391">
            <w:pPr>
              <w:jc w:val="left"/>
              <w:rPr>
                <w:rFonts w:asciiTheme="minorHAnsi" w:eastAsiaTheme="minorHAnsi" w:hAnsiTheme="minorHAnsi" w:cstheme="minorBidi"/>
                <w:sz w:val="18"/>
                <w:szCs w:val="18"/>
                <w:lang w:val="en-AU"/>
              </w:rPr>
            </w:pPr>
          </w:p>
        </w:tc>
      </w:tr>
      <w:tr w:rsidR="00332391" w:rsidRPr="00332391" w14:paraId="6EEF39BA" w14:textId="77777777" w:rsidTr="00746BC6">
        <w:trPr>
          <w:trHeight w:val="340"/>
        </w:trPr>
        <w:tc>
          <w:tcPr>
            <w:tcW w:w="2021" w:type="pct"/>
          </w:tcPr>
          <w:p w14:paraId="6CFB93B1" w14:textId="77777777" w:rsidR="00332391" w:rsidRPr="00332391" w:rsidRDefault="00332391" w:rsidP="005B478B">
            <w:pPr>
              <w:spacing w:before="60" w:after="60"/>
              <w:jc w:val="left"/>
              <w:rPr>
                <w:rFonts w:asciiTheme="minorHAnsi" w:eastAsiaTheme="minorHAnsi" w:hAnsiTheme="minorHAnsi" w:cstheme="minorBidi"/>
                <w:sz w:val="22"/>
                <w:szCs w:val="18"/>
                <w:lang w:val="en-AU"/>
              </w:rPr>
            </w:pPr>
            <w:r w:rsidRPr="00332391">
              <w:rPr>
                <w:rFonts w:asciiTheme="minorHAnsi" w:eastAsiaTheme="minorHAnsi" w:hAnsiTheme="minorHAnsi" w:cstheme="minorBidi"/>
                <w:sz w:val="22"/>
                <w:szCs w:val="18"/>
                <w:lang w:val="en-AU"/>
              </w:rPr>
              <w:t>Corporate governance including the operations of boards or committees.</w:t>
            </w:r>
          </w:p>
        </w:tc>
        <w:tc>
          <w:tcPr>
            <w:tcW w:w="492" w:type="pct"/>
          </w:tcPr>
          <w:p w14:paraId="0A5DE018" w14:textId="77777777" w:rsidR="00332391" w:rsidRPr="00332391" w:rsidRDefault="00332391" w:rsidP="00332391">
            <w:pPr>
              <w:jc w:val="left"/>
              <w:rPr>
                <w:rFonts w:asciiTheme="minorHAnsi" w:eastAsiaTheme="minorHAnsi" w:hAnsiTheme="minorHAnsi" w:cstheme="minorBidi"/>
                <w:sz w:val="18"/>
                <w:szCs w:val="18"/>
                <w:lang w:val="en-AU"/>
              </w:rPr>
            </w:pPr>
          </w:p>
        </w:tc>
        <w:tc>
          <w:tcPr>
            <w:tcW w:w="2487" w:type="pct"/>
          </w:tcPr>
          <w:p w14:paraId="4E6AB6AF" w14:textId="77777777" w:rsidR="00332391" w:rsidRPr="00332391" w:rsidRDefault="00332391" w:rsidP="00332391">
            <w:pPr>
              <w:jc w:val="left"/>
              <w:rPr>
                <w:rFonts w:asciiTheme="minorHAnsi" w:eastAsiaTheme="minorHAnsi" w:hAnsiTheme="minorHAnsi" w:cstheme="minorBidi"/>
                <w:sz w:val="18"/>
                <w:szCs w:val="18"/>
                <w:lang w:val="en-AU"/>
              </w:rPr>
            </w:pPr>
          </w:p>
        </w:tc>
      </w:tr>
    </w:tbl>
    <w:p w14:paraId="036FF5E5" w14:textId="1A122429" w:rsidR="005B478B" w:rsidRDefault="005B478B" w:rsidP="00746BC6">
      <w:pPr>
        <w:jc w:val="left"/>
        <w:rPr>
          <w:rFonts w:asciiTheme="minorHAnsi" w:eastAsiaTheme="minorHAnsi" w:hAnsiTheme="minorHAnsi" w:cstheme="minorBidi"/>
          <w:szCs w:val="22"/>
          <w:lang w:val="en-A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811"/>
      </w:tblGrid>
      <w:tr w:rsidR="00746BC6" w:rsidRPr="00332391" w14:paraId="52E871DD" w14:textId="77777777" w:rsidTr="004611A3">
        <w:tc>
          <w:tcPr>
            <w:tcW w:w="3823" w:type="dxa"/>
            <w:tcBorders>
              <w:right w:val="nil"/>
            </w:tcBorders>
            <w:shd w:val="clear" w:color="auto" w:fill="FABF8F" w:themeFill="accent6" w:themeFillTint="99"/>
          </w:tcPr>
          <w:p w14:paraId="264E8379" w14:textId="77777777" w:rsidR="00746BC6" w:rsidRPr="00746BC6" w:rsidRDefault="00746BC6" w:rsidP="00651584">
            <w:pPr>
              <w:jc w:val="left"/>
              <w:rPr>
                <w:rFonts w:asciiTheme="minorHAnsi" w:eastAsiaTheme="minorHAnsi" w:hAnsiTheme="minorHAnsi" w:cstheme="minorBidi"/>
                <w:b/>
                <w:szCs w:val="22"/>
                <w:lang w:val="en-AU"/>
              </w:rPr>
            </w:pPr>
            <w:r w:rsidRPr="00746BC6">
              <w:rPr>
                <w:rFonts w:asciiTheme="minorHAnsi" w:eastAsiaTheme="minorHAnsi" w:hAnsiTheme="minorHAnsi" w:cstheme="minorBidi"/>
                <w:b/>
                <w:szCs w:val="22"/>
                <w:lang w:val="en-AU"/>
              </w:rPr>
              <w:t>FRDC use only</w:t>
            </w:r>
          </w:p>
        </w:tc>
        <w:tc>
          <w:tcPr>
            <w:tcW w:w="5811" w:type="dxa"/>
            <w:tcBorders>
              <w:left w:val="nil"/>
            </w:tcBorders>
          </w:tcPr>
          <w:p w14:paraId="2D167DE4" w14:textId="77777777" w:rsidR="00746BC6" w:rsidRPr="00332391" w:rsidRDefault="00746BC6" w:rsidP="00651584">
            <w:pPr>
              <w:jc w:val="left"/>
              <w:rPr>
                <w:rFonts w:asciiTheme="minorHAnsi" w:eastAsiaTheme="minorHAnsi" w:hAnsiTheme="minorHAnsi" w:cstheme="minorBidi"/>
                <w:b/>
                <w:szCs w:val="22"/>
                <w:lang w:val="en-AU"/>
              </w:rPr>
            </w:pPr>
          </w:p>
        </w:tc>
      </w:tr>
      <w:tr w:rsidR="00746BC6" w:rsidRPr="00332391" w14:paraId="2B07834C" w14:textId="77777777" w:rsidTr="004611A3">
        <w:tc>
          <w:tcPr>
            <w:tcW w:w="3823" w:type="dxa"/>
            <w:shd w:val="clear" w:color="auto" w:fill="FABF8F" w:themeFill="accent6" w:themeFillTint="99"/>
          </w:tcPr>
          <w:p w14:paraId="3A65038D" w14:textId="77777777" w:rsidR="00746BC6" w:rsidRPr="00746BC6" w:rsidRDefault="00746BC6" w:rsidP="00651584">
            <w:pPr>
              <w:jc w:val="left"/>
              <w:rPr>
                <w:rFonts w:asciiTheme="minorHAnsi" w:eastAsiaTheme="minorHAnsi" w:hAnsiTheme="minorHAnsi" w:cstheme="minorBidi"/>
                <w:b/>
                <w:szCs w:val="22"/>
                <w:lang w:val="en-AU"/>
              </w:rPr>
            </w:pPr>
            <w:r w:rsidRPr="00746BC6">
              <w:rPr>
                <w:rFonts w:asciiTheme="minorHAnsi" w:eastAsiaTheme="minorHAnsi" w:hAnsiTheme="minorHAnsi" w:cstheme="minorBidi"/>
                <w:b/>
                <w:szCs w:val="22"/>
                <w:lang w:val="en-AU"/>
              </w:rPr>
              <w:t>Date received</w:t>
            </w:r>
          </w:p>
        </w:tc>
        <w:tc>
          <w:tcPr>
            <w:tcW w:w="5811" w:type="dxa"/>
          </w:tcPr>
          <w:p w14:paraId="50461103" w14:textId="77777777" w:rsidR="00746BC6" w:rsidRPr="00332391" w:rsidRDefault="00746BC6" w:rsidP="00651584">
            <w:pPr>
              <w:jc w:val="left"/>
              <w:rPr>
                <w:rFonts w:asciiTheme="minorHAnsi" w:eastAsiaTheme="minorHAnsi" w:hAnsiTheme="minorHAnsi" w:cstheme="minorBidi"/>
                <w:szCs w:val="22"/>
                <w:lang w:val="en-AU"/>
              </w:rPr>
            </w:pPr>
          </w:p>
        </w:tc>
      </w:tr>
      <w:tr w:rsidR="00746BC6" w:rsidRPr="00332391" w14:paraId="4801B698" w14:textId="77777777" w:rsidTr="004611A3">
        <w:tc>
          <w:tcPr>
            <w:tcW w:w="3823" w:type="dxa"/>
            <w:shd w:val="clear" w:color="auto" w:fill="FABF8F" w:themeFill="accent6" w:themeFillTint="99"/>
          </w:tcPr>
          <w:p w14:paraId="5A44C0F7" w14:textId="77777777" w:rsidR="00746BC6" w:rsidRPr="00746BC6" w:rsidRDefault="00746BC6" w:rsidP="00651584">
            <w:pPr>
              <w:jc w:val="left"/>
              <w:rPr>
                <w:rFonts w:asciiTheme="minorHAnsi" w:eastAsiaTheme="minorHAnsi" w:hAnsiTheme="minorHAnsi" w:cstheme="minorBidi"/>
                <w:b/>
                <w:szCs w:val="22"/>
                <w:lang w:val="en-AU"/>
              </w:rPr>
            </w:pPr>
            <w:r w:rsidRPr="00746BC6">
              <w:rPr>
                <w:rFonts w:asciiTheme="minorHAnsi" w:eastAsiaTheme="minorHAnsi" w:hAnsiTheme="minorHAnsi" w:cstheme="minorBidi"/>
                <w:b/>
                <w:szCs w:val="22"/>
                <w:lang w:val="en-AU"/>
              </w:rPr>
              <w:t>Date approved by FRDC board</w:t>
            </w:r>
          </w:p>
        </w:tc>
        <w:tc>
          <w:tcPr>
            <w:tcW w:w="5811" w:type="dxa"/>
          </w:tcPr>
          <w:p w14:paraId="1AABB314" w14:textId="77777777" w:rsidR="00746BC6" w:rsidRPr="00332391" w:rsidRDefault="00746BC6" w:rsidP="00651584">
            <w:pPr>
              <w:jc w:val="left"/>
              <w:rPr>
                <w:rFonts w:asciiTheme="minorHAnsi" w:eastAsiaTheme="minorHAnsi" w:hAnsiTheme="minorHAnsi" w:cstheme="minorBidi"/>
                <w:szCs w:val="22"/>
                <w:lang w:val="en-AU"/>
              </w:rPr>
            </w:pPr>
          </w:p>
        </w:tc>
      </w:tr>
    </w:tbl>
    <w:p w14:paraId="2795B4A5" w14:textId="23AB5A94" w:rsidR="00746BC6" w:rsidRDefault="00746BC6" w:rsidP="00746BC6">
      <w:pPr>
        <w:jc w:val="left"/>
        <w:rPr>
          <w:rFonts w:asciiTheme="minorHAnsi" w:eastAsiaTheme="minorHAnsi" w:hAnsiTheme="minorHAnsi" w:cstheme="minorBidi"/>
          <w:szCs w:val="22"/>
          <w:lang w:val="en-AU"/>
        </w:rPr>
      </w:pPr>
    </w:p>
    <w:sectPr w:rsidR="00746BC6" w:rsidSect="00746BC6">
      <w:footerReference w:type="default" r:id="rId14"/>
      <w:pgSz w:w="11907" w:h="16840" w:code="9"/>
      <w:pgMar w:top="1418" w:right="1134" w:bottom="1418" w:left="1418" w:header="505" w:footer="34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1587" w14:textId="77777777" w:rsidR="007928F4" w:rsidRDefault="007928F4">
      <w:r>
        <w:separator/>
      </w:r>
    </w:p>
  </w:endnote>
  <w:endnote w:type="continuationSeparator" w:id="0">
    <w:p w14:paraId="4C611588" w14:textId="77777777" w:rsidR="007928F4" w:rsidRDefault="0079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3969"/>
      <w:gridCol w:w="992"/>
      <w:gridCol w:w="992"/>
      <w:gridCol w:w="992"/>
    </w:tblGrid>
    <w:tr w:rsidR="00DD5809" w:rsidRPr="00332391" w14:paraId="4C611591" w14:textId="77777777" w:rsidTr="00332391">
      <w:tc>
        <w:tcPr>
          <w:tcW w:w="1560" w:type="dxa"/>
          <w:tcBorders>
            <w:top w:val="single" w:sz="4" w:space="0" w:color="auto"/>
            <w:left w:val="single" w:sz="4" w:space="0" w:color="auto"/>
            <w:bottom w:val="single" w:sz="4" w:space="0" w:color="auto"/>
            <w:right w:val="single" w:sz="4" w:space="0" w:color="auto"/>
          </w:tcBorders>
          <w:hideMark/>
        </w:tcPr>
        <w:p w14:paraId="33E1A327" w14:textId="77777777" w:rsidR="00DD5809" w:rsidRDefault="00DD5809" w:rsidP="00332391">
          <w:pPr>
            <w:pStyle w:val="Footer"/>
            <w:jc w:val="center"/>
            <w:rPr>
              <w:rFonts w:asciiTheme="minorHAnsi" w:hAnsiTheme="minorHAnsi"/>
              <w:szCs w:val="16"/>
            </w:rPr>
          </w:pPr>
          <w:r w:rsidRPr="00332391">
            <w:rPr>
              <w:rFonts w:asciiTheme="minorHAnsi" w:hAnsiTheme="minorHAnsi"/>
              <w:szCs w:val="16"/>
            </w:rPr>
            <w:t>Doc ID</w:t>
          </w:r>
        </w:p>
        <w:sdt>
          <w:sdtPr>
            <w:rPr>
              <w:rFonts w:asciiTheme="minorHAnsi" w:hAnsiTheme="minorHAnsi"/>
              <w:szCs w:val="16"/>
            </w:rPr>
            <w:alias w:val="Document ID Value"/>
            <w:tag w:val="_dlc_DocId"/>
            <w:id w:val="423227716"/>
            <w:lock w:val="contentLocked"/>
            <w:placeholder>
              <w:docPart w:val="A69915878F5F4F2CB1E9A2AC35BF5155"/>
            </w:placeholder>
            <w:dataBinding w:prefixMappings="xmlns:ns0='http://schemas.microsoft.com/office/2006/metadata/properties' xmlns:ns1='http://schemas.microsoft.com/office/infopath/2007/PartnerControls' xmlns:ns2='http://www.w3.org/2001/XMLSchema-instance' xmlns:ns3='A4195E72-59F5-45CB-A5FC-CBD16E0CECFD' xmlns:ns4='8979992f-de4e-4124-84ce-13c62bcaca7d' xmlns:ns5='7357d013-12e7-4d6a-83f4-0ce2fc981e25' " w:xpath="/ns0:properties[1]/documentManagement[1]/ns4:_dlc_DocId[1]" w:storeItemID="{630524B8-B453-44A3-BA2F-4E428097594D}"/>
            <w:text/>
          </w:sdtPr>
          <w:sdtEndPr/>
          <w:sdtContent>
            <w:p w14:paraId="4C61158B" w14:textId="0B1F051E" w:rsidR="00332391" w:rsidRPr="00332391" w:rsidRDefault="00332391" w:rsidP="00332391">
              <w:pPr>
                <w:pStyle w:val="Footer"/>
                <w:jc w:val="center"/>
                <w:rPr>
                  <w:rFonts w:asciiTheme="minorHAnsi" w:hAnsiTheme="minorHAnsi"/>
                  <w:szCs w:val="16"/>
                </w:rPr>
              </w:pPr>
              <w:r>
                <w:rPr>
                  <w:rFonts w:asciiTheme="minorHAnsi" w:hAnsiTheme="minorHAnsi"/>
                  <w:szCs w:val="16"/>
                  <w:lang w:val="en-AU"/>
                </w:rPr>
                <w:t>NEMO-4436-35</w:t>
              </w:r>
            </w:p>
          </w:sdtContent>
        </w:sdt>
      </w:tc>
      <w:tc>
        <w:tcPr>
          <w:tcW w:w="1134" w:type="dxa"/>
          <w:tcBorders>
            <w:top w:val="single" w:sz="4" w:space="0" w:color="auto"/>
            <w:left w:val="single" w:sz="4" w:space="0" w:color="auto"/>
            <w:bottom w:val="single" w:sz="4" w:space="0" w:color="auto"/>
            <w:right w:val="single" w:sz="4" w:space="0" w:color="auto"/>
          </w:tcBorders>
          <w:hideMark/>
        </w:tcPr>
        <w:p w14:paraId="5924D240" w14:textId="77777777" w:rsidR="005B478B" w:rsidRDefault="00DD5809" w:rsidP="005B478B">
          <w:pPr>
            <w:pStyle w:val="Footer"/>
            <w:jc w:val="center"/>
            <w:rPr>
              <w:rFonts w:asciiTheme="minorHAnsi" w:hAnsiTheme="minorHAnsi"/>
              <w:szCs w:val="16"/>
              <w:lang w:val="en-AU"/>
            </w:rPr>
          </w:pPr>
          <w:r w:rsidRPr="00332391">
            <w:rPr>
              <w:rFonts w:asciiTheme="minorHAnsi" w:hAnsiTheme="minorHAnsi"/>
              <w:szCs w:val="16"/>
              <w:lang w:val="en-AU"/>
            </w:rPr>
            <w:t>Version:</w:t>
          </w:r>
        </w:p>
        <w:p w14:paraId="4C61158C" w14:textId="56079F61" w:rsidR="00DD5809" w:rsidRPr="00332391" w:rsidRDefault="00DD5809" w:rsidP="005B478B">
          <w:pPr>
            <w:pStyle w:val="Footer"/>
            <w:jc w:val="center"/>
            <w:rPr>
              <w:rFonts w:asciiTheme="minorHAnsi" w:hAnsiTheme="minorHAnsi"/>
              <w:szCs w:val="16"/>
            </w:rPr>
          </w:pPr>
          <w:r w:rsidRPr="00332391">
            <w:rPr>
              <w:rFonts w:asciiTheme="minorHAnsi" w:hAnsiTheme="minorHAnsi"/>
              <w:szCs w:val="16"/>
              <w:lang w:val="en-AU"/>
            </w:rPr>
            <w:t xml:space="preserve"> </w:t>
          </w:r>
          <w:sdt>
            <w:sdtPr>
              <w:rPr>
                <w:rFonts w:asciiTheme="minorHAnsi" w:hAnsiTheme="minorHAnsi"/>
                <w:szCs w:val="16"/>
                <w:lang w:val="en-AU"/>
              </w:rPr>
              <w:alias w:val="Label"/>
              <w:tag w:val="DLCPolicyLabelValue"/>
              <w:id w:val="948125017"/>
              <w:lock w:val="contentLocked"/>
              <w:placeholder>
                <w:docPart w:val="F0AA47E8EEFC4CC386C02947EAF8ED84"/>
              </w:placeholder>
              <w:dataBinding w:prefixMappings="xmlns:ns0='http://schemas.microsoft.com/office/2006/metadata/properties' xmlns:ns1='http://schemas.microsoft.com/office/infopath/2007/PartnerControls' xmlns:ns2='http://www.w3.org/2001/XMLSchema-instance' xmlns:ns3='10c18120-4c51-40b2-8407-137872f5b39b' xmlns:ns4='90a0f020-4418-461b-b0c7-9a1b8df031d1' " w:xpath="/ns0:properties[1]/documentManagement[1]/ns3:DLCPolicyLabelValue[1]" w:storeItemID="{630524B8-B453-44A3-BA2F-4E428097594D}"/>
              <w:text w:multiLine="1"/>
            </w:sdtPr>
            <w:sdtEndPr/>
            <w:sdtContent>
              <w:r w:rsidR="001D18AC">
                <w:rPr>
                  <w:rFonts w:asciiTheme="minorHAnsi" w:hAnsiTheme="minorHAnsi"/>
                  <w:szCs w:val="16"/>
                  <w:lang w:val="en-AU"/>
                </w:rPr>
                <w:t>0.7</w:t>
              </w:r>
            </w:sdtContent>
          </w:sdt>
        </w:p>
      </w:tc>
      <w:tc>
        <w:tcPr>
          <w:tcW w:w="3969" w:type="dxa"/>
          <w:tcBorders>
            <w:top w:val="single" w:sz="4" w:space="0" w:color="auto"/>
            <w:left w:val="single" w:sz="4" w:space="0" w:color="auto"/>
            <w:bottom w:val="single" w:sz="4" w:space="0" w:color="auto"/>
            <w:right w:val="single" w:sz="4" w:space="0" w:color="auto"/>
          </w:tcBorders>
          <w:hideMark/>
        </w:tcPr>
        <w:p w14:paraId="4C61158D" w14:textId="6D291A21" w:rsidR="00DD5809" w:rsidRPr="00332391" w:rsidRDefault="00332391" w:rsidP="00332391">
          <w:pPr>
            <w:pStyle w:val="Footer"/>
            <w:jc w:val="center"/>
            <w:rPr>
              <w:rFonts w:asciiTheme="minorHAnsi" w:hAnsiTheme="minorHAnsi"/>
              <w:szCs w:val="16"/>
            </w:rPr>
          </w:pPr>
          <w:r w:rsidRPr="00332391">
            <w:rPr>
              <w:rFonts w:asciiTheme="minorHAnsi" w:hAnsiTheme="minorHAnsi"/>
            </w:rPr>
            <w:fldChar w:fldCharType="begin"/>
          </w:r>
          <w:r w:rsidRPr="00332391">
            <w:rPr>
              <w:rFonts w:asciiTheme="minorHAnsi" w:hAnsiTheme="minorHAnsi"/>
            </w:rPr>
            <w:instrText xml:space="preserve"> FILENAME  \p  \* MERGEFORMAT </w:instrText>
          </w:r>
          <w:r w:rsidRPr="00332391">
            <w:rPr>
              <w:rFonts w:asciiTheme="minorHAnsi" w:hAnsiTheme="minorHAnsi"/>
            </w:rPr>
            <w:fldChar w:fldCharType="separate"/>
          </w:r>
          <w:r w:rsidR="00746BC6" w:rsidRPr="00746BC6">
            <w:rPr>
              <w:rFonts w:asciiTheme="minorHAnsi" w:hAnsiTheme="minorHAnsi"/>
              <w:noProof/>
              <w:szCs w:val="16"/>
            </w:rPr>
            <w:t>https://frdc1.sharepoint.com/sites/FishNames/Reference Material/Nomination Form FNC Members.docx</w:t>
          </w:r>
          <w:r w:rsidRPr="00332391">
            <w:rPr>
              <w:rFonts w:asciiTheme="minorHAnsi" w:hAnsi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C61158E" w14:textId="74C1FA78" w:rsidR="00DD5809" w:rsidRPr="00332391" w:rsidRDefault="000C5FE3" w:rsidP="00332391">
          <w:pPr>
            <w:pStyle w:val="Footer"/>
            <w:jc w:val="center"/>
            <w:rPr>
              <w:rFonts w:asciiTheme="minorHAnsi" w:hAnsiTheme="minorHAnsi"/>
              <w:szCs w:val="16"/>
            </w:rPr>
          </w:pPr>
          <w:r w:rsidRPr="00332391">
            <w:rPr>
              <w:rFonts w:asciiTheme="minorHAnsi" w:hAnsiTheme="minorHAnsi"/>
              <w:szCs w:val="16"/>
            </w:rPr>
            <w:fldChar w:fldCharType="begin"/>
          </w:r>
          <w:r w:rsidR="00DD5809" w:rsidRPr="00332391">
            <w:rPr>
              <w:rFonts w:asciiTheme="minorHAnsi" w:hAnsiTheme="minorHAnsi"/>
              <w:szCs w:val="16"/>
            </w:rPr>
            <w:instrText xml:space="preserve"> TIME  \@ "HH:mm:ss"  \* MERGEFORMAT </w:instrText>
          </w:r>
          <w:r w:rsidRPr="00332391">
            <w:rPr>
              <w:rFonts w:asciiTheme="minorHAnsi" w:hAnsiTheme="minorHAnsi"/>
              <w:szCs w:val="16"/>
            </w:rPr>
            <w:fldChar w:fldCharType="separate"/>
          </w:r>
          <w:r w:rsidR="001D18AC">
            <w:rPr>
              <w:rFonts w:asciiTheme="minorHAnsi" w:hAnsiTheme="minorHAnsi"/>
              <w:noProof/>
              <w:szCs w:val="16"/>
            </w:rPr>
            <w:t>13:40:06</w:t>
          </w:r>
          <w:r w:rsidRPr="00332391">
            <w:rPr>
              <w:rFonts w:asciiTheme="minorHAnsi" w:hAnsiTheme="minorHAnsi"/>
              <w:szCs w:val="16"/>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C61158F" w14:textId="23BD3345" w:rsidR="00DD5809" w:rsidRPr="00332391" w:rsidRDefault="000C5FE3" w:rsidP="00332391">
          <w:pPr>
            <w:pStyle w:val="Footer"/>
            <w:jc w:val="center"/>
            <w:rPr>
              <w:rFonts w:asciiTheme="minorHAnsi" w:hAnsiTheme="minorHAnsi"/>
              <w:szCs w:val="16"/>
            </w:rPr>
          </w:pPr>
          <w:r w:rsidRPr="00332391">
            <w:rPr>
              <w:rFonts w:asciiTheme="minorHAnsi" w:hAnsiTheme="minorHAnsi"/>
              <w:szCs w:val="16"/>
            </w:rPr>
            <w:fldChar w:fldCharType="begin"/>
          </w:r>
          <w:r w:rsidR="00DD5809" w:rsidRPr="00332391">
            <w:rPr>
              <w:rFonts w:asciiTheme="minorHAnsi" w:hAnsiTheme="minorHAnsi"/>
              <w:szCs w:val="16"/>
            </w:rPr>
            <w:instrText xml:space="preserve"> DATE  \@ "d-MMM-yy"  \* MERGEFORMAT </w:instrText>
          </w:r>
          <w:r w:rsidRPr="00332391">
            <w:rPr>
              <w:rFonts w:asciiTheme="minorHAnsi" w:hAnsiTheme="minorHAnsi"/>
              <w:szCs w:val="16"/>
            </w:rPr>
            <w:fldChar w:fldCharType="separate"/>
          </w:r>
          <w:r w:rsidR="001D18AC">
            <w:rPr>
              <w:rFonts w:asciiTheme="minorHAnsi" w:hAnsiTheme="minorHAnsi"/>
              <w:noProof/>
              <w:szCs w:val="16"/>
            </w:rPr>
            <w:t>31-Jul-18</w:t>
          </w:r>
          <w:r w:rsidRPr="00332391">
            <w:rPr>
              <w:rFonts w:asciiTheme="minorHAnsi" w:hAnsiTheme="minorHAnsi"/>
              <w:szCs w:val="16"/>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C611590" w14:textId="1ACB82D9" w:rsidR="00DD5809" w:rsidRPr="00332391" w:rsidRDefault="00DD5809" w:rsidP="00332391">
          <w:pPr>
            <w:pStyle w:val="Footer"/>
            <w:jc w:val="center"/>
            <w:rPr>
              <w:rFonts w:asciiTheme="minorHAnsi" w:hAnsiTheme="minorHAnsi"/>
              <w:szCs w:val="16"/>
            </w:rPr>
          </w:pPr>
          <w:r w:rsidRPr="00332391">
            <w:rPr>
              <w:rFonts w:asciiTheme="minorHAnsi" w:hAnsiTheme="minorHAnsi"/>
              <w:szCs w:val="16"/>
            </w:rPr>
            <w:t xml:space="preserve">Page </w:t>
          </w:r>
          <w:r w:rsidR="000C5FE3" w:rsidRPr="00332391">
            <w:rPr>
              <w:rFonts w:asciiTheme="minorHAnsi" w:hAnsiTheme="minorHAnsi"/>
              <w:szCs w:val="16"/>
            </w:rPr>
            <w:fldChar w:fldCharType="begin"/>
          </w:r>
          <w:r w:rsidRPr="00332391">
            <w:rPr>
              <w:rFonts w:asciiTheme="minorHAnsi" w:hAnsiTheme="minorHAnsi"/>
              <w:szCs w:val="16"/>
            </w:rPr>
            <w:instrText xml:space="preserve"> PAGE </w:instrText>
          </w:r>
          <w:r w:rsidR="000C5FE3" w:rsidRPr="00332391">
            <w:rPr>
              <w:rFonts w:asciiTheme="minorHAnsi" w:hAnsiTheme="minorHAnsi"/>
              <w:szCs w:val="16"/>
            </w:rPr>
            <w:fldChar w:fldCharType="separate"/>
          </w:r>
          <w:r w:rsidR="001D18AC">
            <w:rPr>
              <w:rFonts w:asciiTheme="minorHAnsi" w:hAnsiTheme="minorHAnsi"/>
              <w:noProof/>
              <w:szCs w:val="16"/>
            </w:rPr>
            <w:t>1</w:t>
          </w:r>
          <w:r w:rsidR="000C5FE3" w:rsidRPr="00332391">
            <w:rPr>
              <w:rFonts w:asciiTheme="minorHAnsi" w:hAnsiTheme="minorHAnsi"/>
              <w:szCs w:val="16"/>
            </w:rPr>
            <w:fldChar w:fldCharType="end"/>
          </w:r>
          <w:r w:rsidRPr="00332391">
            <w:rPr>
              <w:rFonts w:asciiTheme="minorHAnsi" w:hAnsiTheme="minorHAnsi"/>
              <w:szCs w:val="16"/>
            </w:rPr>
            <w:t xml:space="preserve"> of </w:t>
          </w:r>
          <w:r w:rsidR="000C5FE3" w:rsidRPr="00332391">
            <w:rPr>
              <w:rFonts w:asciiTheme="minorHAnsi" w:hAnsiTheme="minorHAnsi"/>
              <w:szCs w:val="16"/>
            </w:rPr>
            <w:fldChar w:fldCharType="begin"/>
          </w:r>
          <w:r w:rsidRPr="00332391">
            <w:rPr>
              <w:rFonts w:asciiTheme="minorHAnsi" w:hAnsiTheme="minorHAnsi"/>
              <w:szCs w:val="16"/>
            </w:rPr>
            <w:instrText xml:space="preserve"> NUMPAGES </w:instrText>
          </w:r>
          <w:r w:rsidR="000C5FE3" w:rsidRPr="00332391">
            <w:rPr>
              <w:rFonts w:asciiTheme="minorHAnsi" w:hAnsiTheme="minorHAnsi"/>
              <w:szCs w:val="16"/>
            </w:rPr>
            <w:fldChar w:fldCharType="separate"/>
          </w:r>
          <w:r w:rsidR="001D18AC">
            <w:rPr>
              <w:rFonts w:asciiTheme="minorHAnsi" w:hAnsiTheme="minorHAnsi"/>
              <w:noProof/>
              <w:szCs w:val="16"/>
            </w:rPr>
            <w:t>1</w:t>
          </w:r>
          <w:r w:rsidR="000C5FE3" w:rsidRPr="00332391">
            <w:rPr>
              <w:rFonts w:asciiTheme="minorHAnsi" w:hAnsiTheme="minorHAnsi"/>
              <w:szCs w:val="16"/>
            </w:rPr>
            <w:fldChar w:fldCharType="end"/>
          </w:r>
        </w:p>
      </w:tc>
    </w:tr>
  </w:tbl>
  <w:p w14:paraId="4C611593" w14:textId="0679FC55" w:rsidR="003F7EE7" w:rsidRDefault="003F7EE7" w:rsidP="00746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1585" w14:textId="77777777" w:rsidR="007928F4" w:rsidRDefault="007928F4">
      <w:r>
        <w:separator/>
      </w:r>
    </w:p>
  </w:footnote>
  <w:footnote w:type="continuationSeparator" w:id="0">
    <w:p w14:paraId="4C611586" w14:textId="77777777" w:rsidR="007928F4" w:rsidRDefault="00792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1C18"/>
    <w:multiLevelType w:val="hybridMultilevel"/>
    <w:tmpl w:val="1C4CE2F4"/>
    <w:lvl w:ilvl="0" w:tplc="04090001">
      <w:start w:val="1"/>
      <w:numFmt w:val="bullet"/>
      <w:lvlText w:val=""/>
      <w:lvlJc w:val="left"/>
      <w:pPr>
        <w:tabs>
          <w:tab w:val="num" w:pos="2836"/>
        </w:tabs>
        <w:ind w:left="2836" w:hanging="360"/>
      </w:pPr>
      <w:rPr>
        <w:rFonts w:ascii="Symbol" w:hAnsi="Symbol" w:hint="default"/>
      </w:rPr>
    </w:lvl>
    <w:lvl w:ilvl="1" w:tplc="04090003" w:tentative="1">
      <w:start w:val="1"/>
      <w:numFmt w:val="bullet"/>
      <w:lvlText w:val="o"/>
      <w:lvlJc w:val="left"/>
      <w:pPr>
        <w:tabs>
          <w:tab w:val="num" w:pos="3556"/>
        </w:tabs>
        <w:ind w:left="3556" w:hanging="360"/>
      </w:pPr>
      <w:rPr>
        <w:rFonts w:ascii="Courier New" w:hAnsi="Courier New" w:cs="Courier New" w:hint="default"/>
      </w:rPr>
    </w:lvl>
    <w:lvl w:ilvl="2" w:tplc="04090005" w:tentative="1">
      <w:start w:val="1"/>
      <w:numFmt w:val="bullet"/>
      <w:lvlText w:val=""/>
      <w:lvlJc w:val="left"/>
      <w:pPr>
        <w:tabs>
          <w:tab w:val="num" w:pos="4276"/>
        </w:tabs>
        <w:ind w:left="4276" w:hanging="360"/>
      </w:pPr>
      <w:rPr>
        <w:rFonts w:ascii="Wingdings" w:hAnsi="Wingdings" w:hint="default"/>
      </w:rPr>
    </w:lvl>
    <w:lvl w:ilvl="3" w:tplc="04090001" w:tentative="1">
      <w:start w:val="1"/>
      <w:numFmt w:val="bullet"/>
      <w:lvlText w:val=""/>
      <w:lvlJc w:val="left"/>
      <w:pPr>
        <w:tabs>
          <w:tab w:val="num" w:pos="4996"/>
        </w:tabs>
        <w:ind w:left="4996" w:hanging="360"/>
      </w:pPr>
      <w:rPr>
        <w:rFonts w:ascii="Symbol" w:hAnsi="Symbol" w:hint="default"/>
      </w:rPr>
    </w:lvl>
    <w:lvl w:ilvl="4" w:tplc="04090003" w:tentative="1">
      <w:start w:val="1"/>
      <w:numFmt w:val="bullet"/>
      <w:lvlText w:val="o"/>
      <w:lvlJc w:val="left"/>
      <w:pPr>
        <w:tabs>
          <w:tab w:val="num" w:pos="5716"/>
        </w:tabs>
        <w:ind w:left="5716" w:hanging="360"/>
      </w:pPr>
      <w:rPr>
        <w:rFonts w:ascii="Courier New" w:hAnsi="Courier New" w:cs="Courier New" w:hint="default"/>
      </w:rPr>
    </w:lvl>
    <w:lvl w:ilvl="5" w:tplc="04090005" w:tentative="1">
      <w:start w:val="1"/>
      <w:numFmt w:val="bullet"/>
      <w:lvlText w:val=""/>
      <w:lvlJc w:val="left"/>
      <w:pPr>
        <w:tabs>
          <w:tab w:val="num" w:pos="6436"/>
        </w:tabs>
        <w:ind w:left="6436" w:hanging="360"/>
      </w:pPr>
      <w:rPr>
        <w:rFonts w:ascii="Wingdings" w:hAnsi="Wingdings" w:hint="default"/>
      </w:rPr>
    </w:lvl>
    <w:lvl w:ilvl="6" w:tplc="04090001" w:tentative="1">
      <w:start w:val="1"/>
      <w:numFmt w:val="bullet"/>
      <w:lvlText w:val=""/>
      <w:lvlJc w:val="left"/>
      <w:pPr>
        <w:tabs>
          <w:tab w:val="num" w:pos="7156"/>
        </w:tabs>
        <w:ind w:left="7156" w:hanging="360"/>
      </w:pPr>
      <w:rPr>
        <w:rFonts w:ascii="Symbol" w:hAnsi="Symbol" w:hint="default"/>
      </w:rPr>
    </w:lvl>
    <w:lvl w:ilvl="7" w:tplc="04090003" w:tentative="1">
      <w:start w:val="1"/>
      <w:numFmt w:val="bullet"/>
      <w:lvlText w:val="o"/>
      <w:lvlJc w:val="left"/>
      <w:pPr>
        <w:tabs>
          <w:tab w:val="num" w:pos="7876"/>
        </w:tabs>
        <w:ind w:left="7876" w:hanging="360"/>
      </w:pPr>
      <w:rPr>
        <w:rFonts w:ascii="Courier New" w:hAnsi="Courier New" w:cs="Courier New" w:hint="default"/>
      </w:rPr>
    </w:lvl>
    <w:lvl w:ilvl="8" w:tplc="04090005" w:tentative="1">
      <w:start w:val="1"/>
      <w:numFmt w:val="bullet"/>
      <w:lvlText w:val=""/>
      <w:lvlJc w:val="left"/>
      <w:pPr>
        <w:tabs>
          <w:tab w:val="num" w:pos="8596"/>
        </w:tabs>
        <w:ind w:left="8596" w:hanging="360"/>
      </w:pPr>
      <w:rPr>
        <w:rFonts w:ascii="Wingdings" w:hAnsi="Wingdings" w:hint="default"/>
      </w:rPr>
    </w:lvl>
  </w:abstractNum>
  <w:abstractNum w:abstractNumId="2" w15:restartNumberingAfterBreak="0">
    <w:nsid w:val="014C63F7"/>
    <w:multiLevelType w:val="hybridMultilevel"/>
    <w:tmpl w:val="830A8B96"/>
    <w:lvl w:ilvl="0" w:tplc="52701B30">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1A96CDF"/>
    <w:multiLevelType w:val="hybridMultilevel"/>
    <w:tmpl w:val="F90A78AA"/>
    <w:lvl w:ilvl="0" w:tplc="F54C2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923A58"/>
    <w:multiLevelType w:val="hybridMultilevel"/>
    <w:tmpl w:val="E6C82F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3A9223C"/>
    <w:multiLevelType w:val="hybridMultilevel"/>
    <w:tmpl w:val="FB904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2D69E3"/>
    <w:multiLevelType w:val="hybridMultilevel"/>
    <w:tmpl w:val="0DB0571C"/>
    <w:lvl w:ilvl="0" w:tplc="BEFE8D4A">
      <w:start w:val="1"/>
      <w:numFmt w:val="decimal"/>
      <w:lvlText w:val="%1."/>
      <w:lvlJc w:val="left"/>
      <w:pPr>
        <w:tabs>
          <w:tab w:val="num" w:pos="360"/>
        </w:tabs>
        <w:ind w:left="360" w:hanging="360"/>
      </w:pPr>
      <w:rPr>
        <w:rFonts w:hint="default"/>
      </w:rPr>
    </w:lvl>
    <w:lvl w:ilvl="1" w:tplc="F54C2A0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8765A7B"/>
    <w:multiLevelType w:val="hybridMultilevel"/>
    <w:tmpl w:val="7A52FDEE"/>
    <w:lvl w:ilvl="0" w:tplc="F54C2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8CA69B5"/>
    <w:multiLevelType w:val="multilevel"/>
    <w:tmpl w:val="2DE4D51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AF17C4"/>
    <w:multiLevelType w:val="hybridMultilevel"/>
    <w:tmpl w:val="7CFEC0CA"/>
    <w:lvl w:ilvl="0" w:tplc="F6D25C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B740B4D"/>
    <w:multiLevelType w:val="hybridMultilevel"/>
    <w:tmpl w:val="6BA0420E"/>
    <w:lvl w:ilvl="0" w:tplc="7E38B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B8326D"/>
    <w:multiLevelType w:val="multilevel"/>
    <w:tmpl w:val="2DE4D51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E044EE"/>
    <w:multiLevelType w:val="hybridMultilevel"/>
    <w:tmpl w:val="C534EF9C"/>
    <w:lvl w:ilvl="0" w:tplc="98F6A93A">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2D637817"/>
    <w:multiLevelType w:val="hybridMultilevel"/>
    <w:tmpl w:val="96D02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8413F"/>
    <w:multiLevelType w:val="hybridMultilevel"/>
    <w:tmpl w:val="7EF61734"/>
    <w:lvl w:ilvl="0" w:tplc="F54C2A08">
      <w:start w:val="1"/>
      <w:numFmt w:val="decimal"/>
      <w:lvlText w:val="%1."/>
      <w:lvlJc w:val="left"/>
      <w:pPr>
        <w:tabs>
          <w:tab w:val="num" w:pos="360"/>
        </w:tabs>
        <w:ind w:left="360" w:hanging="360"/>
      </w:pPr>
      <w:rPr>
        <w:rFonts w:hint="default"/>
      </w:rPr>
    </w:lvl>
    <w:lvl w:ilvl="1" w:tplc="65F876B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C16931"/>
    <w:multiLevelType w:val="hybridMultilevel"/>
    <w:tmpl w:val="827EAF48"/>
    <w:lvl w:ilvl="0" w:tplc="F54C2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958BA"/>
    <w:multiLevelType w:val="hybridMultilevel"/>
    <w:tmpl w:val="6B3EA49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9176DAD"/>
    <w:multiLevelType w:val="singleLevel"/>
    <w:tmpl w:val="0C090015"/>
    <w:lvl w:ilvl="0">
      <w:start w:val="1"/>
      <w:numFmt w:val="upperLetter"/>
      <w:lvlText w:val="%1."/>
      <w:lvlJc w:val="left"/>
      <w:pPr>
        <w:tabs>
          <w:tab w:val="num" w:pos="360"/>
        </w:tabs>
        <w:ind w:left="360" w:hanging="360"/>
      </w:pPr>
    </w:lvl>
  </w:abstractNum>
  <w:abstractNum w:abstractNumId="18" w15:restartNumberingAfterBreak="0">
    <w:nsid w:val="40A949C4"/>
    <w:multiLevelType w:val="hybridMultilevel"/>
    <w:tmpl w:val="33FEF770"/>
    <w:lvl w:ilvl="0" w:tplc="24ECD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261CD"/>
    <w:multiLevelType w:val="multilevel"/>
    <w:tmpl w:val="D2A81F78"/>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3BE2074"/>
    <w:multiLevelType w:val="hybridMultilevel"/>
    <w:tmpl w:val="730E6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F45E7"/>
    <w:multiLevelType w:val="hybridMultilevel"/>
    <w:tmpl w:val="BF2A4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03284"/>
    <w:multiLevelType w:val="hybridMultilevel"/>
    <w:tmpl w:val="81AE5430"/>
    <w:lvl w:ilvl="0" w:tplc="7E38BD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083238"/>
    <w:multiLevelType w:val="hybridMultilevel"/>
    <w:tmpl w:val="A9EAEFE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4CDA15CE"/>
    <w:multiLevelType w:val="hybridMultilevel"/>
    <w:tmpl w:val="9F0874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85678"/>
    <w:multiLevelType w:val="hybridMultilevel"/>
    <w:tmpl w:val="2878E4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CF0998"/>
    <w:multiLevelType w:val="hybridMultilevel"/>
    <w:tmpl w:val="A73AEF7A"/>
    <w:lvl w:ilvl="0" w:tplc="27684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BB627D"/>
    <w:multiLevelType w:val="hybridMultilevel"/>
    <w:tmpl w:val="CCD6C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081340"/>
    <w:multiLevelType w:val="hybridMultilevel"/>
    <w:tmpl w:val="87B808E6"/>
    <w:lvl w:ilvl="0" w:tplc="D63EBF04">
      <w:start w:val="1"/>
      <w:numFmt w:val="decimal"/>
      <w:lvlText w:val="%1"/>
      <w:lvlJc w:val="left"/>
      <w:pPr>
        <w:tabs>
          <w:tab w:val="num" w:pos="2153"/>
        </w:tabs>
        <w:ind w:left="2153" w:hanging="735"/>
      </w:pPr>
      <w:rPr>
        <w:rFonts w:hint="default"/>
        <w:sz w:val="24"/>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9" w15:restartNumberingAfterBreak="0">
    <w:nsid w:val="57580A3D"/>
    <w:multiLevelType w:val="hybridMultilevel"/>
    <w:tmpl w:val="DECE0B2A"/>
    <w:lvl w:ilvl="0" w:tplc="04090001">
      <w:start w:val="1"/>
      <w:numFmt w:val="bullet"/>
      <w:lvlText w:val=""/>
      <w:lvlJc w:val="left"/>
      <w:pPr>
        <w:tabs>
          <w:tab w:val="num" w:pos="2200"/>
        </w:tabs>
        <w:ind w:left="2200" w:hanging="360"/>
      </w:pPr>
      <w:rPr>
        <w:rFonts w:ascii="Symbol" w:hAnsi="Symbol" w:hint="default"/>
      </w:rPr>
    </w:lvl>
    <w:lvl w:ilvl="1" w:tplc="04090003" w:tentative="1">
      <w:start w:val="1"/>
      <w:numFmt w:val="bullet"/>
      <w:lvlText w:val="o"/>
      <w:lvlJc w:val="left"/>
      <w:pPr>
        <w:tabs>
          <w:tab w:val="num" w:pos="2920"/>
        </w:tabs>
        <w:ind w:left="2920" w:hanging="360"/>
      </w:pPr>
      <w:rPr>
        <w:rFonts w:ascii="Courier New" w:hAnsi="Courier New" w:cs="Courier New" w:hint="default"/>
      </w:rPr>
    </w:lvl>
    <w:lvl w:ilvl="2" w:tplc="04090005" w:tentative="1">
      <w:start w:val="1"/>
      <w:numFmt w:val="bullet"/>
      <w:lvlText w:val=""/>
      <w:lvlJc w:val="left"/>
      <w:pPr>
        <w:tabs>
          <w:tab w:val="num" w:pos="3640"/>
        </w:tabs>
        <w:ind w:left="3640" w:hanging="360"/>
      </w:pPr>
      <w:rPr>
        <w:rFonts w:ascii="Wingdings" w:hAnsi="Wingdings" w:hint="default"/>
      </w:rPr>
    </w:lvl>
    <w:lvl w:ilvl="3" w:tplc="04090001" w:tentative="1">
      <w:start w:val="1"/>
      <w:numFmt w:val="bullet"/>
      <w:lvlText w:val=""/>
      <w:lvlJc w:val="left"/>
      <w:pPr>
        <w:tabs>
          <w:tab w:val="num" w:pos="4360"/>
        </w:tabs>
        <w:ind w:left="4360" w:hanging="360"/>
      </w:pPr>
      <w:rPr>
        <w:rFonts w:ascii="Symbol" w:hAnsi="Symbol" w:hint="default"/>
      </w:rPr>
    </w:lvl>
    <w:lvl w:ilvl="4" w:tplc="04090003" w:tentative="1">
      <w:start w:val="1"/>
      <w:numFmt w:val="bullet"/>
      <w:lvlText w:val="o"/>
      <w:lvlJc w:val="left"/>
      <w:pPr>
        <w:tabs>
          <w:tab w:val="num" w:pos="5080"/>
        </w:tabs>
        <w:ind w:left="5080" w:hanging="360"/>
      </w:pPr>
      <w:rPr>
        <w:rFonts w:ascii="Courier New" w:hAnsi="Courier New" w:cs="Courier New" w:hint="default"/>
      </w:rPr>
    </w:lvl>
    <w:lvl w:ilvl="5" w:tplc="04090005" w:tentative="1">
      <w:start w:val="1"/>
      <w:numFmt w:val="bullet"/>
      <w:lvlText w:val=""/>
      <w:lvlJc w:val="left"/>
      <w:pPr>
        <w:tabs>
          <w:tab w:val="num" w:pos="5800"/>
        </w:tabs>
        <w:ind w:left="5800" w:hanging="360"/>
      </w:pPr>
      <w:rPr>
        <w:rFonts w:ascii="Wingdings" w:hAnsi="Wingdings" w:hint="default"/>
      </w:rPr>
    </w:lvl>
    <w:lvl w:ilvl="6" w:tplc="04090001" w:tentative="1">
      <w:start w:val="1"/>
      <w:numFmt w:val="bullet"/>
      <w:lvlText w:val=""/>
      <w:lvlJc w:val="left"/>
      <w:pPr>
        <w:tabs>
          <w:tab w:val="num" w:pos="6520"/>
        </w:tabs>
        <w:ind w:left="6520" w:hanging="360"/>
      </w:pPr>
      <w:rPr>
        <w:rFonts w:ascii="Symbol" w:hAnsi="Symbol" w:hint="default"/>
      </w:rPr>
    </w:lvl>
    <w:lvl w:ilvl="7" w:tplc="04090003" w:tentative="1">
      <w:start w:val="1"/>
      <w:numFmt w:val="bullet"/>
      <w:lvlText w:val="o"/>
      <w:lvlJc w:val="left"/>
      <w:pPr>
        <w:tabs>
          <w:tab w:val="num" w:pos="7240"/>
        </w:tabs>
        <w:ind w:left="7240" w:hanging="360"/>
      </w:pPr>
      <w:rPr>
        <w:rFonts w:ascii="Courier New" w:hAnsi="Courier New" w:cs="Courier New" w:hint="default"/>
      </w:rPr>
    </w:lvl>
    <w:lvl w:ilvl="8" w:tplc="04090005" w:tentative="1">
      <w:start w:val="1"/>
      <w:numFmt w:val="bullet"/>
      <w:lvlText w:val=""/>
      <w:lvlJc w:val="left"/>
      <w:pPr>
        <w:tabs>
          <w:tab w:val="num" w:pos="7960"/>
        </w:tabs>
        <w:ind w:left="7960" w:hanging="360"/>
      </w:pPr>
      <w:rPr>
        <w:rFonts w:ascii="Wingdings" w:hAnsi="Wingdings" w:hint="default"/>
      </w:rPr>
    </w:lvl>
  </w:abstractNum>
  <w:abstractNum w:abstractNumId="30" w15:restartNumberingAfterBreak="0">
    <w:nsid w:val="5833551F"/>
    <w:multiLevelType w:val="hybridMultilevel"/>
    <w:tmpl w:val="59428C26"/>
    <w:lvl w:ilvl="0" w:tplc="843EB67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E74A98"/>
    <w:multiLevelType w:val="multilevel"/>
    <w:tmpl w:val="DD0472BC"/>
    <w:lvl w:ilvl="0">
      <w:start w:val="10"/>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007C60"/>
    <w:multiLevelType w:val="hybridMultilevel"/>
    <w:tmpl w:val="910E6FE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6713196B"/>
    <w:multiLevelType w:val="hybridMultilevel"/>
    <w:tmpl w:val="BE9E6924"/>
    <w:lvl w:ilvl="0" w:tplc="04090001">
      <w:start w:val="1"/>
      <w:numFmt w:val="bullet"/>
      <w:lvlText w:val=""/>
      <w:lvlJc w:val="left"/>
      <w:pPr>
        <w:tabs>
          <w:tab w:val="num" w:pos="1580"/>
        </w:tabs>
        <w:ind w:left="1580" w:hanging="36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34" w15:restartNumberingAfterBreak="0">
    <w:nsid w:val="6B490B92"/>
    <w:multiLevelType w:val="hybridMultilevel"/>
    <w:tmpl w:val="42D8A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1282F"/>
    <w:multiLevelType w:val="hybridMultilevel"/>
    <w:tmpl w:val="A094F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87022D"/>
    <w:multiLevelType w:val="hybridMultilevel"/>
    <w:tmpl w:val="37900526"/>
    <w:lvl w:ilvl="0" w:tplc="F54C2A08">
      <w:start w:val="1"/>
      <w:numFmt w:val="decimal"/>
      <w:lvlText w:val="%1."/>
      <w:lvlJc w:val="left"/>
      <w:pPr>
        <w:tabs>
          <w:tab w:val="num" w:pos="2200"/>
        </w:tabs>
        <w:ind w:left="2200" w:hanging="360"/>
      </w:pPr>
      <w:rPr>
        <w:rFonts w:hint="default"/>
      </w:rPr>
    </w:lvl>
    <w:lvl w:ilvl="1" w:tplc="04090003" w:tentative="1">
      <w:start w:val="1"/>
      <w:numFmt w:val="bullet"/>
      <w:lvlText w:val="o"/>
      <w:lvlJc w:val="left"/>
      <w:pPr>
        <w:tabs>
          <w:tab w:val="num" w:pos="2920"/>
        </w:tabs>
        <w:ind w:left="2920" w:hanging="360"/>
      </w:pPr>
      <w:rPr>
        <w:rFonts w:ascii="Courier New" w:hAnsi="Courier New" w:cs="Courier New" w:hint="default"/>
      </w:rPr>
    </w:lvl>
    <w:lvl w:ilvl="2" w:tplc="04090005" w:tentative="1">
      <w:start w:val="1"/>
      <w:numFmt w:val="bullet"/>
      <w:lvlText w:val=""/>
      <w:lvlJc w:val="left"/>
      <w:pPr>
        <w:tabs>
          <w:tab w:val="num" w:pos="3640"/>
        </w:tabs>
        <w:ind w:left="3640" w:hanging="360"/>
      </w:pPr>
      <w:rPr>
        <w:rFonts w:ascii="Wingdings" w:hAnsi="Wingdings" w:hint="default"/>
      </w:rPr>
    </w:lvl>
    <w:lvl w:ilvl="3" w:tplc="04090001" w:tentative="1">
      <w:start w:val="1"/>
      <w:numFmt w:val="bullet"/>
      <w:lvlText w:val=""/>
      <w:lvlJc w:val="left"/>
      <w:pPr>
        <w:tabs>
          <w:tab w:val="num" w:pos="4360"/>
        </w:tabs>
        <w:ind w:left="4360" w:hanging="360"/>
      </w:pPr>
      <w:rPr>
        <w:rFonts w:ascii="Symbol" w:hAnsi="Symbol" w:hint="default"/>
      </w:rPr>
    </w:lvl>
    <w:lvl w:ilvl="4" w:tplc="04090003" w:tentative="1">
      <w:start w:val="1"/>
      <w:numFmt w:val="bullet"/>
      <w:lvlText w:val="o"/>
      <w:lvlJc w:val="left"/>
      <w:pPr>
        <w:tabs>
          <w:tab w:val="num" w:pos="5080"/>
        </w:tabs>
        <w:ind w:left="5080" w:hanging="360"/>
      </w:pPr>
      <w:rPr>
        <w:rFonts w:ascii="Courier New" w:hAnsi="Courier New" w:cs="Courier New" w:hint="default"/>
      </w:rPr>
    </w:lvl>
    <w:lvl w:ilvl="5" w:tplc="04090005" w:tentative="1">
      <w:start w:val="1"/>
      <w:numFmt w:val="bullet"/>
      <w:lvlText w:val=""/>
      <w:lvlJc w:val="left"/>
      <w:pPr>
        <w:tabs>
          <w:tab w:val="num" w:pos="5800"/>
        </w:tabs>
        <w:ind w:left="5800" w:hanging="360"/>
      </w:pPr>
      <w:rPr>
        <w:rFonts w:ascii="Wingdings" w:hAnsi="Wingdings" w:hint="default"/>
      </w:rPr>
    </w:lvl>
    <w:lvl w:ilvl="6" w:tplc="04090001" w:tentative="1">
      <w:start w:val="1"/>
      <w:numFmt w:val="bullet"/>
      <w:lvlText w:val=""/>
      <w:lvlJc w:val="left"/>
      <w:pPr>
        <w:tabs>
          <w:tab w:val="num" w:pos="6520"/>
        </w:tabs>
        <w:ind w:left="6520" w:hanging="360"/>
      </w:pPr>
      <w:rPr>
        <w:rFonts w:ascii="Symbol" w:hAnsi="Symbol" w:hint="default"/>
      </w:rPr>
    </w:lvl>
    <w:lvl w:ilvl="7" w:tplc="04090003" w:tentative="1">
      <w:start w:val="1"/>
      <w:numFmt w:val="bullet"/>
      <w:lvlText w:val="o"/>
      <w:lvlJc w:val="left"/>
      <w:pPr>
        <w:tabs>
          <w:tab w:val="num" w:pos="7240"/>
        </w:tabs>
        <w:ind w:left="7240" w:hanging="360"/>
      </w:pPr>
      <w:rPr>
        <w:rFonts w:ascii="Courier New" w:hAnsi="Courier New" w:cs="Courier New" w:hint="default"/>
      </w:rPr>
    </w:lvl>
    <w:lvl w:ilvl="8" w:tplc="04090005" w:tentative="1">
      <w:start w:val="1"/>
      <w:numFmt w:val="bullet"/>
      <w:lvlText w:val=""/>
      <w:lvlJc w:val="left"/>
      <w:pPr>
        <w:tabs>
          <w:tab w:val="num" w:pos="7960"/>
        </w:tabs>
        <w:ind w:left="7960" w:hanging="360"/>
      </w:pPr>
      <w:rPr>
        <w:rFonts w:ascii="Wingdings" w:hAnsi="Wingdings" w:hint="default"/>
      </w:rPr>
    </w:lvl>
  </w:abstractNum>
  <w:abstractNum w:abstractNumId="37" w15:restartNumberingAfterBreak="0">
    <w:nsid w:val="71800025"/>
    <w:multiLevelType w:val="singleLevel"/>
    <w:tmpl w:val="B38EF37C"/>
    <w:lvl w:ilvl="0">
      <w:start w:val="1"/>
      <w:numFmt w:val="lowerLetter"/>
      <w:lvlText w:val="%1."/>
      <w:lvlJc w:val="left"/>
      <w:pPr>
        <w:tabs>
          <w:tab w:val="num" w:pos="1440"/>
        </w:tabs>
        <w:ind w:left="1440" w:hanging="720"/>
      </w:pPr>
      <w:rPr>
        <w:rFonts w:hint="default"/>
      </w:rPr>
    </w:lvl>
  </w:abstractNum>
  <w:abstractNum w:abstractNumId="38" w15:restartNumberingAfterBreak="0">
    <w:nsid w:val="734B5097"/>
    <w:multiLevelType w:val="hybridMultilevel"/>
    <w:tmpl w:val="A920AAE0"/>
    <w:lvl w:ilvl="0" w:tplc="9BD258B6">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9FA4762"/>
    <w:multiLevelType w:val="hybridMultilevel"/>
    <w:tmpl w:val="8F52B04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7A08626D"/>
    <w:multiLevelType w:val="hybridMultilevel"/>
    <w:tmpl w:val="7E422098"/>
    <w:lvl w:ilvl="0" w:tplc="9BD258B6">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1933FA"/>
    <w:multiLevelType w:val="hybridMultilevel"/>
    <w:tmpl w:val="5D0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3F7510"/>
    <w:multiLevelType w:val="hybridMultilevel"/>
    <w:tmpl w:val="0506F8D8"/>
    <w:lvl w:ilvl="0" w:tplc="A418D828">
      <w:start w:val="6"/>
      <w:numFmt w:val="lowerLetter"/>
      <w:lvlText w:val="(%1)"/>
      <w:lvlJc w:val="left"/>
      <w:pPr>
        <w:tabs>
          <w:tab w:val="num" w:pos="5325"/>
        </w:tabs>
        <w:ind w:left="5325" w:hanging="870"/>
      </w:pPr>
      <w:rPr>
        <w:rFonts w:hint="default"/>
      </w:rPr>
    </w:lvl>
    <w:lvl w:ilvl="1" w:tplc="04090019" w:tentative="1">
      <w:start w:val="1"/>
      <w:numFmt w:val="lowerLetter"/>
      <w:lvlText w:val="%2."/>
      <w:lvlJc w:val="left"/>
      <w:pPr>
        <w:tabs>
          <w:tab w:val="num" w:pos="5535"/>
        </w:tabs>
        <w:ind w:left="5535" w:hanging="360"/>
      </w:pPr>
    </w:lvl>
    <w:lvl w:ilvl="2" w:tplc="0409001B" w:tentative="1">
      <w:start w:val="1"/>
      <w:numFmt w:val="lowerRoman"/>
      <w:lvlText w:val="%3."/>
      <w:lvlJc w:val="right"/>
      <w:pPr>
        <w:tabs>
          <w:tab w:val="num" w:pos="6255"/>
        </w:tabs>
        <w:ind w:left="6255" w:hanging="180"/>
      </w:pPr>
    </w:lvl>
    <w:lvl w:ilvl="3" w:tplc="0409000F" w:tentative="1">
      <w:start w:val="1"/>
      <w:numFmt w:val="decimal"/>
      <w:lvlText w:val="%4."/>
      <w:lvlJc w:val="left"/>
      <w:pPr>
        <w:tabs>
          <w:tab w:val="num" w:pos="6975"/>
        </w:tabs>
        <w:ind w:left="6975" w:hanging="360"/>
      </w:pPr>
    </w:lvl>
    <w:lvl w:ilvl="4" w:tplc="04090019" w:tentative="1">
      <w:start w:val="1"/>
      <w:numFmt w:val="lowerLetter"/>
      <w:lvlText w:val="%5."/>
      <w:lvlJc w:val="left"/>
      <w:pPr>
        <w:tabs>
          <w:tab w:val="num" w:pos="7695"/>
        </w:tabs>
        <w:ind w:left="7695" w:hanging="360"/>
      </w:pPr>
    </w:lvl>
    <w:lvl w:ilvl="5" w:tplc="0409001B" w:tentative="1">
      <w:start w:val="1"/>
      <w:numFmt w:val="lowerRoman"/>
      <w:lvlText w:val="%6."/>
      <w:lvlJc w:val="right"/>
      <w:pPr>
        <w:tabs>
          <w:tab w:val="num" w:pos="8415"/>
        </w:tabs>
        <w:ind w:left="8415" w:hanging="180"/>
      </w:pPr>
    </w:lvl>
    <w:lvl w:ilvl="6" w:tplc="0409000F" w:tentative="1">
      <w:start w:val="1"/>
      <w:numFmt w:val="decimal"/>
      <w:lvlText w:val="%7."/>
      <w:lvlJc w:val="left"/>
      <w:pPr>
        <w:tabs>
          <w:tab w:val="num" w:pos="9135"/>
        </w:tabs>
        <w:ind w:left="9135" w:hanging="360"/>
      </w:pPr>
    </w:lvl>
    <w:lvl w:ilvl="7" w:tplc="04090019" w:tentative="1">
      <w:start w:val="1"/>
      <w:numFmt w:val="lowerLetter"/>
      <w:lvlText w:val="%8."/>
      <w:lvlJc w:val="left"/>
      <w:pPr>
        <w:tabs>
          <w:tab w:val="num" w:pos="9855"/>
        </w:tabs>
        <w:ind w:left="9855" w:hanging="360"/>
      </w:pPr>
    </w:lvl>
    <w:lvl w:ilvl="8" w:tplc="0409001B" w:tentative="1">
      <w:start w:val="1"/>
      <w:numFmt w:val="lowerRoman"/>
      <w:lvlText w:val="%9."/>
      <w:lvlJc w:val="right"/>
      <w:pPr>
        <w:tabs>
          <w:tab w:val="num" w:pos="10575"/>
        </w:tabs>
        <w:ind w:left="10575" w:hanging="180"/>
      </w:pPr>
    </w:lvl>
  </w:abstractNum>
  <w:num w:numId="1">
    <w:abstractNumId w:val="17"/>
  </w:num>
  <w:num w:numId="2">
    <w:abstractNumId w:val="23"/>
  </w:num>
  <w:num w:numId="3">
    <w:abstractNumId w:val="29"/>
  </w:num>
  <w:num w:numId="4">
    <w:abstractNumId w:val="25"/>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26"/>
  </w:num>
  <w:num w:numId="7">
    <w:abstractNumId w:val="37"/>
  </w:num>
  <w:num w:numId="8">
    <w:abstractNumId w:val="35"/>
  </w:num>
  <w:num w:numId="9">
    <w:abstractNumId w:val="33"/>
  </w:num>
  <w:num w:numId="10">
    <w:abstractNumId w:val="42"/>
  </w:num>
  <w:num w:numId="11">
    <w:abstractNumId w:val="8"/>
  </w:num>
  <w:num w:numId="12">
    <w:abstractNumId w:val="28"/>
  </w:num>
  <w:num w:numId="13">
    <w:abstractNumId w:val="21"/>
  </w:num>
  <w:num w:numId="14">
    <w:abstractNumId w:val="24"/>
  </w:num>
  <w:num w:numId="15">
    <w:abstractNumId w:val="41"/>
  </w:num>
  <w:num w:numId="16">
    <w:abstractNumId w:val="20"/>
  </w:num>
  <w:num w:numId="17">
    <w:abstractNumId w:val="7"/>
  </w:num>
  <w:num w:numId="18">
    <w:abstractNumId w:val="6"/>
  </w:num>
  <w:num w:numId="19">
    <w:abstractNumId w:val="14"/>
  </w:num>
  <w:num w:numId="20">
    <w:abstractNumId w:val="10"/>
  </w:num>
  <w:num w:numId="21">
    <w:abstractNumId w:val="22"/>
  </w:num>
  <w:num w:numId="22">
    <w:abstractNumId w:val="18"/>
  </w:num>
  <w:num w:numId="23">
    <w:abstractNumId w:val="3"/>
  </w:num>
  <w:num w:numId="24">
    <w:abstractNumId w:val="5"/>
  </w:num>
  <w:num w:numId="25">
    <w:abstractNumId w:val="1"/>
  </w:num>
  <w:num w:numId="26">
    <w:abstractNumId w:val="16"/>
  </w:num>
  <w:num w:numId="27">
    <w:abstractNumId w:val="12"/>
  </w:num>
  <w:num w:numId="28">
    <w:abstractNumId w:val="32"/>
  </w:num>
  <w:num w:numId="29">
    <w:abstractNumId w:val="39"/>
  </w:num>
  <w:num w:numId="30">
    <w:abstractNumId w:val="15"/>
  </w:num>
  <w:num w:numId="31">
    <w:abstractNumId w:val="36"/>
  </w:num>
  <w:num w:numId="32">
    <w:abstractNumId w:val="4"/>
  </w:num>
  <w:num w:numId="33">
    <w:abstractNumId w:val="34"/>
  </w:num>
  <w:num w:numId="34">
    <w:abstractNumId w:val="13"/>
  </w:num>
  <w:num w:numId="35">
    <w:abstractNumId w:val="11"/>
  </w:num>
  <w:num w:numId="36">
    <w:abstractNumId w:val="31"/>
  </w:num>
  <w:num w:numId="37">
    <w:abstractNumId w:val="30"/>
  </w:num>
  <w:num w:numId="38">
    <w:abstractNumId w:val="27"/>
  </w:num>
  <w:num w:numId="39">
    <w:abstractNumId w:val="38"/>
  </w:num>
  <w:num w:numId="40">
    <w:abstractNumId w:val="40"/>
  </w:num>
  <w:num w:numId="41">
    <w:abstractNumId w:val="2"/>
  </w:num>
  <w:num w:numId="42">
    <w:abstractNumId w:val="9"/>
  </w:num>
  <w:num w:numId="4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55"/>
    <w:rsid w:val="00040B08"/>
    <w:rsid w:val="00065FE3"/>
    <w:rsid w:val="00082396"/>
    <w:rsid w:val="00095454"/>
    <w:rsid w:val="000B5D7D"/>
    <w:rsid w:val="000C5FE3"/>
    <w:rsid w:val="000D3C40"/>
    <w:rsid w:val="000F2F6F"/>
    <w:rsid w:val="001026C0"/>
    <w:rsid w:val="00102E4F"/>
    <w:rsid w:val="0010485A"/>
    <w:rsid w:val="00124D65"/>
    <w:rsid w:val="00125766"/>
    <w:rsid w:val="0013112D"/>
    <w:rsid w:val="0017405C"/>
    <w:rsid w:val="00177761"/>
    <w:rsid w:val="001A4E9B"/>
    <w:rsid w:val="001B5D4C"/>
    <w:rsid w:val="001D18AC"/>
    <w:rsid w:val="00224359"/>
    <w:rsid w:val="00230FE7"/>
    <w:rsid w:val="00245194"/>
    <w:rsid w:val="00255021"/>
    <w:rsid w:val="00260717"/>
    <w:rsid w:val="0027084C"/>
    <w:rsid w:val="00275532"/>
    <w:rsid w:val="0028104E"/>
    <w:rsid w:val="002A5B3E"/>
    <w:rsid w:val="002D3E55"/>
    <w:rsid w:val="002E6866"/>
    <w:rsid w:val="002F4C93"/>
    <w:rsid w:val="00305995"/>
    <w:rsid w:val="00332391"/>
    <w:rsid w:val="003759C0"/>
    <w:rsid w:val="003A3041"/>
    <w:rsid w:val="003E2188"/>
    <w:rsid w:val="003E26FE"/>
    <w:rsid w:val="003F7EE7"/>
    <w:rsid w:val="00446DD5"/>
    <w:rsid w:val="00455C48"/>
    <w:rsid w:val="004611A3"/>
    <w:rsid w:val="004726B7"/>
    <w:rsid w:val="00480EB4"/>
    <w:rsid w:val="00496D8F"/>
    <w:rsid w:val="004B3495"/>
    <w:rsid w:val="004B7E04"/>
    <w:rsid w:val="004D2F4A"/>
    <w:rsid w:val="004D3970"/>
    <w:rsid w:val="00526776"/>
    <w:rsid w:val="005325A2"/>
    <w:rsid w:val="00563C4A"/>
    <w:rsid w:val="0059140A"/>
    <w:rsid w:val="005B478B"/>
    <w:rsid w:val="005D1498"/>
    <w:rsid w:val="005F18A6"/>
    <w:rsid w:val="006008A0"/>
    <w:rsid w:val="00601E34"/>
    <w:rsid w:val="00625ECC"/>
    <w:rsid w:val="00636D87"/>
    <w:rsid w:val="00653FEB"/>
    <w:rsid w:val="0067031C"/>
    <w:rsid w:val="00675224"/>
    <w:rsid w:val="00686955"/>
    <w:rsid w:val="006D578F"/>
    <w:rsid w:val="007008F2"/>
    <w:rsid w:val="007018AD"/>
    <w:rsid w:val="007218CF"/>
    <w:rsid w:val="007221D8"/>
    <w:rsid w:val="00740CA0"/>
    <w:rsid w:val="00746BC6"/>
    <w:rsid w:val="007609DB"/>
    <w:rsid w:val="00773589"/>
    <w:rsid w:val="007928F4"/>
    <w:rsid w:val="007A41BF"/>
    <w:rsid w:val="007C4B09"/>
    <w:rsid w:val="007D7AA9"/>
    <w:rsid w:val="007E57F0"/>
    <w:rsid w:val="00804B44"/>
    <w:rsid w:val="00822DE9"/>
    <w:rsid w:val="00827D77"/>
    <w:rsid w:val="00842FF2"/>
    <w:rsid w:val="00847E41"/>
    <w:rsid w:val="008646CF"/>
    <w:rsid w:val="0087077D"/>
    <w:rsid w:val="008845F9"/>
    <w:rsid w:val="008B7C97"/>
    <w:rsid w:val="008C3F3D"/>
    <w:rsid w:val="008E38B6"/>
    <w:rsid w:val="008F2B34"/>
    <w:rsid w:val="00901929"/>
    <w:rsid w:val="00905391"/>
    <w:rsid w:val="00910079"/>
    <w:rsid w:val="0091081A"/>
    <w:rsid w:val="00912071"/>
    <w:rsid w:val="00921C30"/>
    <w:rsid w:val="00924E4A"/>
    <w:rsid w:val="009261AE"/>
    <w:rsid w:val="00952FAC"/>
    <w:rsid w:val="00961C15"/>
    <w:rsid w:val="009625CA"/>
    <w:rsid w:val="009652C0"/>
    <w:rsid w:val="009803D0"/>
    <w:rsid w:val="009875CD"/>
    <w:rsid w:val="009A4877"/>
    <w:rsid w:val="009A4CCA"/>
    <w:rsid w:val="009F21A6"/>
    <w:rsid w:val="00A10E3C"/>
    <w:rsid w:val="00A13A7E"/>
    <w:rsid w:val="00A2368D"/>
    <w:rsid w:val="00A25544"/>
    <w:rsid w:val="00A4518A"/>
    <w:rsid w:val="00A5089E"/>
    <w:rsid w:val="00A517AB"/>
    <w:rsid w:val="00A52626"/>
    <w:rsid w:val="00A635C8"/>
    <w:rsid w:val="00A861A6"/>
    <w:rsid w:val="00A92185"/>
    <w:rsid w:val="00AA1667"/>
    <w:rsid w:val="00AA1F48"/>
    <w:rsid w:val="00AA4E01"/>
    <w:rsid w:val="00AC6B39"/>
    <w:rsid w:val="00AD56C0"/>
    <w:rsid w:val="00AE6879"/>
    <w:rsid w:val="00AE7249"/>
    <w:rsid w:val="00B06DCA"/>
    <w:rsid w:val="00B31581"/>
    <w:rsid w:val="00B56476"/>
    <w:rsid w:val="00B73219"/>
    <w:rsid w:val="00B83F79"/>
    <w:rsid w:val="00B94AEB"/>
    <w:rsid w:val="00BF13F3"/>
    <w:rsid w:val="00C03C3A"/>
    <w:rsid w:val="00C1241B"/>
    <w:rsid w:val="00C31255"/>
    <w:rsid w:val="00C77363"/>
    <w:rsid w:val="00C95F80"/>
    <w:rsid w:val="00C96717"/>
    <w:rsid w:val="00CA7593"/>
    <w:rsid w:val="00CD22B3"/>
    <w:rsid w:val="00CD359E"/>
    <w:rsid w:val="00CD7785"/>
    <w:rsid w:val="00CD7C1D"/>
    <w:rsid w:val="00CE2F2A"/>
    <w:rsid w:val="00CF16F1"/>
    <w:rsid w:val="00CF7963"/>
    <w:rsid w:val="00D05E0B"/>
    <w:rsid w:val="00D12B5B"/>
    <w:rsid w:val="00D21FD4"/>
    <w:rsid w:val="00D279BF"/>
    <w:rsid w:val="00D64122"/>
    <w:rsid w:val="00D84FD4"/>
    <w:rsid w:val="00DA0B7C"/>
    <w:rsid w:val="00DA7D5E"/>
    <w:rsid w:val="00DB56AC"/>
    <w:rsid w:val="00DC7674"/>
    <w:rsid w:val="00DD5809"/>
    <w:rsid w:val="00DE1E9E"/>
    <w:rsid w:val="00DE30E9"/>
    <w:rsid w:val="00E31C1F"/>
    <w:rsid w:val="00E3552A"/>
    <w:rsid w:val="00E72EC9"/>
    <w:rsid w:val="00E74906"/>
    <w:rsid w:val="00E8534B"/>
    <w:rsid w:val="00E929F5"/>
    <w:rsid w:val="00EA3B55"/>
    <w:rsid w:val="00ED35A4"/>
    <w:rsid w:val="00ED60C1"/>
    <w:rsid w:val="00F0257D"/>
    <w:rsid w:val="00F152CD"/>
    <w:rsid w:val="00F24A4F"/>
    <w:rsid w:val="00F26D5E"/>
    <w:rsid w:val="00F34EDE"/>
    <w:rsid w:val="00F4345B"/>
    <w:rsid w:val="00FC3700"/>
    <w:rsid w:val="00FC6659"/>
    <w:rsid w:val="00FC6B09"/>
    <w:rsid w:val="00FE749B"/>
    <w:rsid w:val="00FF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611528"/>
  <w15:docId w15:val="{BBEA2408-7722-408F-9056-F9D1621E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Optimum" w:hAnsi="Optimum"/>
      <w:sz w:val="24"/>
      <w:lang w:val="en-GB" w:eastAsia="en-US"/>
    </w:rPr>
  </w:style>
  <w:style w:type="paragraph" w:styleId="Heading1">
    <w:name w:val="heading 1"/>
    <w:basedOn w:val="Normal"/>
    <w:next w:val="Normal"/>
    <w:qFormat/>
    <w:pPr>
      <w:keepNext/>
      <w:keepLines/>
      <w:outlineLvl w:val="0"/>
    </w:pPr>
    <w:rPr>
      <w:b/>
      <w:caps/>
    </w:rPr>
  </w:style>
  <w:style w:type="paragraph" w:styleId="Heading2">
    <w:name w:val="heading 2"/>
    <w:aliases w:val="2"/>
    <w:basedOn w:val="Heading1"/>
    <w:next w:val="Normal"/>
    <w:qFormat/>
    <w:pPr>
      <w:outlineLvl w:val="1"/>
    </w:pPr>
    <w:rPr>
      <w:caps w:val="0"/>
    </w:rPr>
  </w:style>
  <w:style w:type="paragraph" w:styleId="Heading3">
    <w:name w:val="heading 3"/>
    <w:basedOn w:val="Heading2"/>
    <w:next w:val="Normal"/>
    <w:qFormat/>
    <w:pPr>
      <w:outlineLvl w:val="2"/>
    </w:pPr>
    <w:rPr>
      <w:i/>
    </w:rPr>
  </w:style>
  <w:style w:type="paragraph" w:styleId="Heading4">
    <w:name w:val="heading 4"/>
    <w:basedOn w:val="Heading3"/>
    <w:next w:val="Normal"/>
    <w:qFormat/>
    <w:pPr>
      <w:outlineLvl w:val="3"/>
    </w:pPr>
    <w:rPr>
      <w:b w:val="0"/>
    </w:rPr>
  </w:style>
  <w:style w:type="paragraph" w:styleId="Heading5">
    <w:name w:val="heading 5"/>
    <w:basedOn w:val="Normal"/>
    <w:next w:val="Normal"/>
    <w:qFormat/>
    <w:pPr>
      <w:keepNext/>
      <w:spacing w:before="120"/>
      <w:jc w:val="left"/>
      <w:outlineLvl w:val="4"/>
    </w:pPr>
    <w:rPr>
      <w:b/>
      <w:sz w:val="28"/>
    </w:rPr>
  </w:style>
  <w:style w:type="paragraph" w:styleId="Heading6">
    <w:name w:val="heading 6"/>
    <w:basedOn w:val="Normal"/>
    <w:next w:val="Normal"/>
    <w:qFormat/>
    <w:pPr>
      <w:keepNext/>
      <w:jc w:val="right"/>
      <w:outlineLvl w:val="5"/>
    </w:pPr>
    <w:rPr>
      <w:b/>
      <w:sz w:val="34"/>
    </w:rPr>
  </w:style>
  <w:style w:type="paragraph" w:styleId="Heading7">
    <w:name w:val="heading 7"/>
    <w:basedOn w:val="Normal"/>
    <w:next w:val="Normal"/>
    <w:qFormat/>
    <w:pPr>
      <w:keepNext/>
      <w:tabs>
        <w:tab w:val="left" w:leader="underscore" w:pos="5812"/>
        <w:tab w:val="left" w:leader="underscore" w:pos="7088"/>
      </w:tabs>
      <w:spacing w:before="200"/>
      <w:jc w:val="left"/>
      <w:outlineLvl w:val="6"/>
    </w:pPr>
    <w:rPr>
      <w:b/>
      <w:sz w:val="34"/>
    </w:rPr>
  </w:style>
  <w:style w:type="paragraph" w:styleId="Heading8">
    <w:name w:val="heading 8"/>
    <w:basedOn w:val="Normal"/>
    <w:next w:val="Normal"/>
    <w:qFormat/>
    <w:pPr>
      <w:keepNext/>
      <w:tabs>
        <w:tab w:val="left" w:leader="underscore" w:pos="5812"/>
        <w:tab w:val="left" w:leader="underscore" w:pos="7088"/>
      </w:tabs>
      <w:spacing w:before="240" w:after="240"/>
      <w:outlineLvl w:val="7"/>
    </w:pPr>
    <w:rPr>
      <w:b/>
      <w:sz w:val="22"/>
      <w:u w:val="single"/>
    </w:rPr>
  </w:style>
  <w:style w:type="paragraph" w:styleId="Heading9">
    <w:name w:val="heading 9"/>
    <w:basedOn w:val="Normal"/>
    <w:next w:val="Normal"/>
    <w:qFormat/>
    <w:pPr>
      <w:keepNext/>
      <w:spacing w:before="12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b/>
    </w:rPr>
  </w:style>
  <w:style w:type="paragraph" w:styleId="Closing">
    <w:name w:val="Closing"/>
    <w:basedOn w:val="Normal"/>
    <w:pPr>
      <w:keepNext/>
    </w:pPr>
    <w:rPr>
      <w:b/>
      <w:caps/>
    </w:rPr>
  </w:style>
  <w:style w:type="character" w:customStyle="1" w:styleId="Crossref">
    <w:name w:val="Cross ref"/>
    <w:basedOn w:val="FootnoteReference"/>
    <w:rPr>
      <w:vertAlign w:val="superscript"/>
    </w:rPr>
  </w:style>
  <w:style w:type="character" w:styleId="FootnoteReference">
    <w:name w:val="footnote reference"/>
    <w:semiHidden/>
    <w:rPr>
      <w:vertAlign w:val="superscript"/>
    </w:rPr>
  </w:style>
  <w:style w:type="paragraph" w:styleId="EnvelopeAddress">
    <w:name w:val="envelope address"/>
    <w:basedOn w:val="Normal"/>
    <w:pPr>
      <w:framePr w:w="7920" w:h="4320" w:hRule="exact" w:hSpace="187" w:wrap="around" w:hAnchor="page" w:xAlign="center" w:yAlign="bottom"/>
      <w:ind w:left="2448"/>
    </w:pPr>
    <w:rPr>
      <w:sz w:val="20"/>
    </w:rPr>
  </w:style>
  <w:style w:type="paragraph" w:styleId="EnvelopeReturn">
    <w:name w:val="envelope return"/>
    <w:basedOn w:val="EnvelopeAddress"/>
    <w:pPr>
      <w:framePr w:wrap="around"/>
    </w:pPr>
  </w:style>
  <w:style w:type="paragraph" w:styleId="Footer">
    <w:name w:val="footer"/>
    <w:basedOn w:val="Normal"/>
    <w:link w:val="FooterChar"/>
    <w:pPr>
      <w:tabs>
        <w:tab w:val="left" w:pos="0"/>
        <w:tab w:val="center" w:pos="4176"/>
        <w:tab w:val="right" w:pos="8352"/>
      </w:tabs>
    </w:pPr>
    <w:rPr>
      <w:sz w:val="16"/>
    </w:rPr>
  </w:style>
  <w:style w:type="paragraph" w:customStyle="1" w:styleId="footerruled">
    <w:name w:val="footer (ruled)"/>
    <w:basedOn w:val="Footer"/>
    <w:pPr>
      <w:pBdr>
        <w:top w:val="double" w:sz="12" w:space="3" w:color="auto"/>
      </w:pBdr>
    </w:pPr>
  </w:style>
  <w:style w:type="paragraph" w:styleId="FootnoteText">
    <w:name w:val="footnote text"/>
    <w:basedOn w:val="Normal"/>
    <w:semiHidden/>
    <w:pPr>
      <w:tabs>
        <w:tab w:val="left" w:pos="432"/>
      </w:tabs>
    </w:pPr>
    <w:rPr>
      <w:sz w:val="20"/>
    </w:rPr>
  </w:style>
  <w:style w:type="paragraph" w:styleId="Header">
    <w:name w:val="header"/>
    <w:basedOn w:val="Normal"/>
    <w:pPr>
      <w:tabs>
        <w:tab w:val="left" w:pos="0"/>
        <w:tab w:val="center" w:pos="4464"/>
        <w:tab w:val="right" w:pos="9000"/>
      </w:tabs>
    </w:pPr>
    <w:rPr>
      <w:sz w:val="16"/>
    </w:rPr>
  </w:style>
  <w:style w:type="paragraph" w:customStyle="1" w:styleId="headerruled">
    <w:name w:val="header (ruled)"/>
    <w:basedOn w:val="Header"/>
    <w:pPr>
      <w:pBdr>
        <w:bottom w:val="double" w:sz="12" w:space="3" w:color="auto"/>
      </w:pBdr>
      <w:spacing w:after="240"/>
    </w:pPr>
  </w:style>
  <w:style w:type="paragraph" w:customStyle="1" w:styleId="Heading1No">
    <w:name w:val="Heading 1 (No.)"/>
    <w:basedOn w:val="Heading1"/>
    <w:next w:val="Normal"/>
    <w:pPr>
      <w:ind w:left="720" w:hanging="720"/>
      <w:outlineLvl w:val="9"/>
    </w:pPr>
  </w:style>
  <w:style w:type="paragraph" w:customStyle="1" w:styleId="Heading2No">
    <w:name w:val="Heading 2 (No.)"/>
    <w:basedOn w:val="Heading2"/>
    <w:next w:val="Normal"/>
    <w:pPr>
      <w:ind w:left="720" w:hanging="720"/>
      <w:outlineLvl w:val="9"/>
    </w:pPr>
  </w:style>
  <w:style w:type="paragraph" w:customStyle="1" w:styleId="Heading3No">
    <w:name w:val="Heading 3 (No.)"/>
    <w:basedOn w:val="Heading3"/>
    <w:next w:val="Normal"/>
    <w:pPr>
      <w:ind w:left="720" w:hanging="720"/>
      <w:outlineLvl w:val="9"/>
    </w:pPr>
  </w:style>
  <w:style w:type="paragraph" w:customStyle="1" w:styleId="Heading4No">
    <w:name w:val="Heading 4 (No.)"/>
    <w:basedOn w:val="Heading4"/>
    <w:next w:val="Normal"/>
    <w:pPr>
      <w:ind w:left="720" w:hanging="720"/>
      <w:outlineLvl w:val="9"/>
    </w:pPr>
  </w:style>
  <w:style w:type="paragraph" w:styleId="Index1">
    <w:name w:val="index 1"/>
    <w:basedOn w:val="Normal"/>
    <w:next w:val="Normal"/>
    <w:semiHidden/>
    <w:pPr>
      <w:tabs>
        <w:tab w:val="left" w:pos="432"/>
        <w:tab w:val="right" w:leader="dot" w:pos="8640"/>
      </w:tabs>
      <w:ind w:left="432" w:hanging="432"/>
    </w:pPr>
  </w:style>
  <w:style w:type="paragraph" w:styleId="Index2">
    <w:name w:val="index 2"/>
    <w:basedOn w:val="Index1"/>
    <w:semiHidden/>
    <w:pPr>
      <w:tabs>
        <w:tab w:val="left" w:pos="864"/>
      </w:tabs>
      <w:ind w:left="1296" w:hanging="864"/>
    </w:pPr>
  </w:style>
  <w:style w:type="paragraph" w:styleId="Index3">
    <w:name w:val="index 3"/>
    <w:basedOn w:val="Index2"/>
    <w:next w:val="Normal"/>
    <w:semiHidden/>
    <w:pPr>
      <w:ind w:left="2160" w:hanging="1296"/>
    </w:pPr>
  </w:style>
  <w:style w:type="character" w:styleId="LineNumber">
    <w:name w:val="line number"/>
  </w:style>
  <w:style w:type="paragraph" w:styleId="ListBullet">
    <w:name w:val="List Bullet"/>
    <w:basedOn w:val="Normal"/>
    <w:pPr>
      <w:tabs>
        <w:tab w:val="left" w:pos="0"/>
        <w:tab w:val="left" w:pos="432"/>
        <w:tab w:val="left" w:pos="864"/>
        <w:tab w:val="left" w:pos="1440"/>
      </w:tabs>
      <w:ind w:left="432" w:hanging="432"/>
    </w:pPr>
  </w:style>
  <w:style w:type="paragraph" w:styleId="ListBullet2">
    <w:name w:val="List Bullet 2"/>
    <w:aliases w:val=" No."/>
    <w:basedOn w:val="ListBullet"/>
  </w:style>
  <w:style w:type="paragraph" w:styleId="ListBullet3">
    <w:name w:val="List Bullet 3"/>
    <w:aliases w:val=" Alpha"/>
    <w:basedOn w:val="ListBullet"/>
  </w:style>
  <w:style w:type="paragraph" w:styleId="ListBullet4">
    <w:name w:val="List Bullet 4"/>
    <w:aliases w:val=" Roman"/>
    <w:basedOn w:val="ListBullet"/>
    <w:pPr>
      <w:tabs>
        <w:tab w:val="clear" w:pos="432"/>
        <w:tab w:val="clear" w:pos="864"/>
        <w:tab w:val="left" w:pos="720"/>
      </w:tabs>
      <w:ind w:left="720" w:hanging="720"/>
    </w:pPr>
  </w:style>
  <w:style w:type="paragraph" w:styleId="NormalIndent">
    <w:name w:val="Normal Indent"/>
    <w:basedOn w:val="Normal"/>
    <w:pPr>
      <w:ind w:left="720"/>
    </w:pPr>
  </w:style>
  <w:style w:type="character" w:customStyle="1" w:styleId="Noteref">
    <w:name w:val="Noteref"/>
    <w:basedOn w:val="FootnoteReference"/>
    <w:rPr>
      <w:vertAlign w:val="superscript"/>
    </w:rPr>
  </w:style>
  <w:style w:type="character" w:styleId="PageNumber">
    <w:name w:val="page number"/>
  </w:style>
  <w:style w:type="paragraph" w:styleId="Signature">
    <w:name w:val="Signature"/>
    <w:basedOn w:val="Normal"/>
    <w:pPr>
      <w:keepNext/>
    </w:pPr>
  </w:style>
  <w:style w:type="paragraph" w:styleId="TOC2">
    <w:name w:val="toc 2"/>
    <w:basedOn w:val="Normal"/>
    <w:next w:val="Normal"/>
    <w:uiPriority w:val="39"/>
    <w:pPr>
      <w:tabs>
        <w:tab w:val="right" w:leader="dot" w:pos="9000"/>
        <w:tab w:val="right" w:pos="9360"/>
      </w:tabs>
      <w:suppressAutoHyphens/>
      <w:ind w:left="1134" w:right="720" w:hanging="567"/>
      <w:jc w:val="left"/>
    </w:pPr>
    <w:rPr>
      <w:lang w:val="en-US"/>
    </w:rPr>
  </w:style>
  <w:style w:type="paragraph" w:styleId="TOC1">
    <w:name w:val="toc 1"/>
    <w:basedOn w:val="Normal"/>
    <w:next w:val="Normal"/>
    <w:uiPriority w:val="39"/>
    <w:pPr>
      <w:tabs>
        <w:tab w:val="right" w:leader="dot" w:pos="9000"/>
        <w:tab w:val="right" w:pos="9360"/>
      </w:tabs>
      <w:suppressAutoHyphens/>
      <w:spacing w:before="120" w:after="120"/>
      <w:ind w:left="567" w:right="720" w:hanging="567"/>
      <w:jc w:val="left"/>
    </w:pPr>
    <w:rPr>
      <w:lang w:val="en-US"/>
    </w:rPr>
  </w:style>
  <w:style w:type="paragraph" w:styleId="TOC3">
    <w:name w:val="toc 3"/>
    <w:aliases w:val="tocqm"/>
    <w:basedOn w:val="Normal"/>
    <w:next w:val="Normal"/>
    <w:semiHidden/>
    <w:pPr>
      <w:tabs>
        <w:tab w:val="right" w:pos="9355"/>
      </w:tabs>
      <w:ind w:left="200"/>
      <w:jc w:val="left"/>
    </w:pPr>
    <w:rPr>
      <w:sz w:val="22"/>
      <w:lang w:val="en-AU"/>
    </w:rPr>
  </w:style>
  <w:style w:type="paragraph" w:styleId="TOC4">
    <w:name w:val="toc 4"/>
    <w:basedOn w:val="Normal"/>
    <w:next w:val="Normal"/>
    <w:semiHidden/>
    <w:pPr>
      <w:tabs>
        <w:tab w:val="right" w:leader="dot" w:pos="9000"/>
        <w:tab w:val="right" w:pos="9360"/>
      </w:tabs>
      <w:suppressAutoHyphens/>
      <w:ind w:left="2268" w:right="720" w:hanging="567"/>
      <w:jc w:val="left"/>
    </w:pPr>
    <w:rPr>
      <w:lang w:val="en-US"/>
    </w:rPr>
  </w:style>
  <w:style w:type="paragraph" w:styleId="BodyText">
    <w:name w:val="Body Text"/>
    <w:basedOn w:val="Normal"/>
    <w:rPr>
      <w:sz w:val="22"/>
    </w:rPr>
  </w:style>
  <w:style w:type="paragraph" w:customStyle="1" w:styleId="qp01">
    <w:name w:val="qp01"/>
    <w:basedOn w:val="Normal"/>
    <w:next w:val="Normal"/>
    <w:pPr>
      <w:jc w:val="center"/>
    </w:pPr>
    <w:rPr>
      <w:b/>
      <w:sz w:val="2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pPr>
    <w:rPr>
      <w:sz w:val="22"/>
    </w:rPr>
  </w:style>
  <w:style w:type="paragraph" w:styleId="BodyTextIndent2">
    <w:name w:val="Body Text Indent 2"/>
    <w:basedOn w:val="Normal"/>
    <w:pPr>
      <w:ind w:left="1418"/>
    </w:pPr>
    <w:rPr>
      <w:sz w:val="22"/>
    </w:rPr>
  </w:style>
  <w:style w:type="paragraph" w:styleId="BodyTextIndent3">
    <w:name w:val="Body Text Indent 3"/>
    <w:basedOn w:val="Normal"/>
    <w:pPr>
      <w:ind w:left="720"/>
    </w:pPr>
    <w:rPr>
      <w:sz w:val="22"/>
    </w:rPr>
  </w:style>
  <w:style w:type="character" w:styleId="Hyperlink">
    <w:name w:val="Hyperlink"/>
    <w:uiPriority w:val="99"/>
    <w:rPr>
      <w:color w:val="0000FF"/>
      <w:u w:val="single"/>
    </w:rPr>
  </w:style>
  <w:style w:type="paragraph" w:customStyle="1" w:styleId="FRDCstyle">
    <w:name w:val="FRDC style"/>
    <w:basedOn w:val="Heading1"/>
    <w:pPr>
      <w:keepLines w:val="0"/>
      <w:ind w:left="1440"/>
    </w:pPr>
    <w:rPr>
      <w:b w:val="0"/>
      <w:caps w:val="0"/>
      <w:lang w:val="en-US"/>
    </w:rPr>
  </w:style>
  <w:style w:type="paragraph" w:styleId="Title">
    <w:name w:val="Title"/>
    <w:basedOn w:val="Normal"/>
    <w:qFormat/>
    <w:pPr>
      <w:pBdr>
        <w:top w:val="single" w:sz="12" w:space="1" w:color="auto"/>
        <w:left w:val="single" w:sz="12" w:space="1" w:color="auto"/>
        <w:bottom w:val="single" w:sz="12" w:space="1" w:color="auto"/>
        <w:right w:val="single" w:sz="12" w:space="1" w:color="auto"/>
      </w:pBdr>
      <w:jc w:val="center"/>
    </w:pPr>
    <w:rPr>
      <w:b/>
      <w:sz w:val="56"/>
    </w:rPr>
  </w:style>
  <w:style w:type="paragraph" w:styleId="BalloonText">
    <w:name w:val="Balloon Text"/>
    <w:basedOn w:val="Normal"/>
    <w:semiHidden/>
    <w:rsid w:val="00C31255"/>
    <w:rPr>
      <w:rFonts w:ascii="Tahoma" w:hAnsi="Tahoma" w:cs="Tahoma"/>
      <w:sz w:val="16"/>
      <w:szCs w:val="16"/>
    </w:rPr>
  </w:style>
  <w:style w:type="table" w:styleId="TableGrid">
    <w:name w:val="Table Grid"/>
    <w:basedOn w:val="TableNormal"/>
    <w:rsid w:val="0090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7E41"/>
    <w:rPr>
      <w:color w:val="800080"/>
      <w:u w:val="single"/>
    </w:rPr>
  </w:style>
  <w:style w:type="paragraph" w:customStyle="1" w:styleId="s2">
    <w:name w:val="s2"/>
    <w:basedOn w:val="Normal"/>
    <w:rsid w:val="00847E41"/>
    <w:pPr>
      <w:spacing w:before="120"/>
      <w:ind w:left="700" w:hanging="420"/>
    </w:pPr>
    <w:rPr>
      <w:rFonts w:ascii="Times" w:hAnsi="Times"/>
      <w:sz w:val="22"/>
      <w:lang w:val="en-AU"/>
    </w:rPr>
  </w:style>
  <w:style w:type="paragraph" w:styleId="BodyText3">
    <w:name w:val="Body Text 3"/>
    <w:basedOn w:val="Normal"/>
    <w:rsid w:val="00A13A7E"/>
    <w:pPr>
      <w:spacing w:after="120"/>
    </w:pPr>
    <w:rPr>
      <w:sz w:val="16"/>
      <w:szCs w:val="16"/>
    </w:rPr>
  </w:style>
  <w:style w:type="paragraph" w:styleId="BodyText2">
    <w:name w:val="Body Text 2"/>
    <w:basedOn w:val="Normal"/>
    <w:rsid w:val="00E3552A"/>
    <w:pPr>
      <w:spacing w:after="120" w:line="480" w:lineRule="auto"/>
    </w:pPr>
  </w:style>
  <w:style w:type="paragraph" w:customStyle="1" w:styleId="Normalbold">
    <w:name w:val="Normal bold"/>
    <w:basedOn w:val="Normal"/>
    <w:rsid w:val="00E3552A"/>
    <w:pPr>
      <w:overflowPunct w:val="0"/>
      <w:autoSpaceDE w:val="0"/>
      <w:autoSpaceDN w:val="0"/>
      <w:adjustRightInd w:val="0"/>
      <w:spacing w:before="120" w:after="60"/>
      <w:jc w:val="left"/>
      <w:textAlignment w:val="baseline"/>
    </w:pPr>
    <w:rPr>
      <w:rFonts w:ascii="Tahoma" w:hAnsi="Tahoma"/>
      <w:b/>
      <w:kern w:val="24"/>
      <w:sz w:val="20"/>
      <w:lang w:val="en-US"/>
    </w:rPr>
  </w:style>
  <w:style w:type="paragraph" w:customStyle="1" w:styleId="bold">
    <w:name w:val="bold"/>
    <w:basedOn w:val="Heading2"/>
    <w:rsid w:val="00E3552A"/>
    <w:pPr>
      <w:keepNext w:val="0"/>
      <w:keepLines w:val="0"/>
      <w:widowControl w:val="0"/>
      <w:overflowPunct w:val="0"/>
      <w:autoSpaceDE w:val="0"/>
      <w:autoSpaceDN w:val="0"/>
      <w:adjustRightInd w:val="0"/>
      <w:spacing w:before="240"/>
      <w:jc w:val="left"/>
      <w:textAlignment w:val="baseline"/>
      <w:outlineLvl w:val="9"/>
    </w:pPr>
    <w:rPr>
      <w:b w:val="0"/>
      <w:bCs/>
      <w:noProof/>
      <w:kern w:val="24"/>
      <w:lang w:val="en-AU"/>
    </w:rPr>
  </w:style>
  <w:style w:type="paragraph" w:customStyle="1" w:styleId="NACCHO2">
    <w:name w:val="NACCHO2"/>
    <w:basedOn w:val="Normal"/>
    <w:rsid w:val="00822DE9"/>
    <w:pPr>
      <w:keepNext/>
      <w:jc w:val="left"/>
    </w:pPr>
    <w:rPr>
      <w:rFonts w:ascii="Times New Roman" w:hAnsi="Times New Roman"/>
      <w:b/>
      <w:caps/>
      <w:lang w:val="en-AU"/>
    </w:rPr>
  </w:style>
  <w:style w:type="paragraph" w:customStyle="1" w:styleId="formtext">
    <w:name w:val="formtext"/>
    <w:basedOn w:val="Normal"/>
    <w:rsid w:val="00F4345B"/>
    <w:pPr>
      <w:widowControl w:val="0"/>
      <w:autoSpaceDE w:val="0"/>
      <w:autoSpaceDN w:val="0"/>
      <w:adjustRightInd w:val="0"/>
      <w:jc w:val="left"/>
    </w:pPr>
    <w:rPr>
      <w:rFonts w:ascii="Arial" w:hAnsi="Arial" w:cs="Arial"/>
      <w:sz w:val="18"/>
      <w:szCs w:val="18"/>
      <w:lang w:val="en-US"/>
    </w:rPr>
  </w:style>
  <w:style w:type="paragraph" w:customStyle="1" w:styleId="BodyText1">
    <w:name w:val="Body Text1"/>
    <w:basedOn w:val="Normal"/>
    <w:rsid w:val="00827D77"/>
    <w:pPr>
      <w:spacing w:before="240" w:line="260" w:lineRule="atLeast"/>
      <w:jc w:val="left"/>
    </w:pPr>
    <w:rPr>
      <w:rFonts w:ascii="Times" w:hAnsi="Times"/>
      <w:sz w:val="22"/>
      <w:lang w:val="en-US"/>
    </w:rPr>
  </w:style>
  <w:style w:type="paragraph" w:customStyle="1" w:styleId="CharChar1Char">
    <w:name w:val="Char Char1 Char"/>
    <w:basedOn w:val="Normal"/>
    <w:rsid w:val="00FE749B"/>
    <w:pPr>
      <w:jc w:val="left"/>
    </w:pPr>
    <w:rPr>
      <w:rFonts w:ascii="Arial" w:hAnsi="Arial"/>
      <w:sz w:val="22"/>
      <w:lang w:val="en-AU"/>
    </w:rPr>
  </w:style>
  <w:style w:type="character" w:customStyle="1" w:styleId="FooterChar">
    <w:name w:val="Footer Char"/>
    <w:link w:val="Footer"/>
    <w:rsid w:val="0067031C"/>
    <w:rPr>
      <w:rFonts w:ascii="Optimum" w:hAnsi="Optimum"/>
      <w:sz w:val="16"/>
      <w:lang w:val="en-GB"/>
    </w:rPr>
  </w:style>
  <w:style w:type="paragraph" w:customStyle="1" w:styleId="BodytextFRDC">
    <w:name w:val="Body text_FRDC"/>
    <w:basedOn w:val="BodyText"/>
    <w:rsid w:val="00DD5809"/>
    <w:pPr>
      <w:spacing w:before="120" w:after="120" w:line="260" w:lineRule="atLeast"/>
      <w:ind w:left="680"/>
      <w:jc w:val="left"/>
    </w:pPr>
    <w:rPr>
      <w:sz w:val="24"/>
      <w:lang w:val="en-US"/>
    </w:rPr>
  </w:style>
  <w:style w:type="character" w:styleId="PlaceholderText">
    <w:name w:val="Placeholder Text"/>
    <w:basedOn w:val="DefaultParagraphFont"/>
    <w:uiPriority w:val="99"/>
    <w:semiHidden/>
    <w:rsid w:val="004D2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9915878F5F4F2CB1E9A2AC35BF5155"/>
        <w:category>
          <w:name w:val="General"/>
          <w:gallery w:val="placeholder"/>
        </w:category>
        <w:types>
          <w:type w:val="bbPlcHdr"/>
        </w:types>
        <w:behaviors>
          <w:behavior w:val="content"/>
        </w:behaviors>
        <w:guid w:val="{9FEBDE32-5A69-4813-9409-5604FB19A30E}"/>
      </w:docPartPr>
      <w:docPartBody>
        <w:p w:rsidR="00602756" w:rsidRDefault="00A73064">
          <w:r w:rsidRPr="00460AB0">
            <w:rPr>
              <w:rStyle w:val="PlaceholderText"/>
            </w:rPr>
            <w:t>[Document ID Value]</w:t>
          </w:r>
        </w:p>
      </w:docPartBody>
    </w:docPart>
    <w:docPart>
      <w:docPartPr>
        <w:name w:val="F0AA47E8EEFC4CC386C02947EAF8ED84"/>
        <w:category>
          <w:name w:val="General"/>
          <w:gallery w:val="placeholder"/>
        </w:category>
        <w:types>
          <w:type w:val="bbPlcHdr"/>
        </w:types>
        <w:behaviors>
          <w:behavior w:val="content"/>
        </w:behaviors>
        <w:guid w:val="{965633A7-4F7B-4FFA-BD38-448E29514A92}"/>
      </w:docPartPr>
      <w:docPartBody>
        <w:p w:rsidR="00614388" w:rsidRDefault="00602756">
          <w:r w:rsidRPr="00443D97">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707D9"/>
    <w:rsid w:val="002707D9"/>
    <w:rsid w:val="00602756"/>
    <w:rsid w:val="00614388"/>
    <w:rsid w:val="00A73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7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_x007b_DFC8691F_x002d_2432_x002d_4741_x002d_B780_x002d_3CAE3235A612_x007d_"><![CDATA[<?xml version="1.0" encoding="utf-16"?>
<XmlFileSourceXmlGenerator xmlns:xsi="http://www.w3.org/2001/XMLSchema-instance" xmlns:xsd="http://www.w3.org/2001/XMLSchema">
  <SourceInfoStoreType>HummingbirdDM</SourceInfoStoreType>
  <Url>Z:\ExportData\50001 to 60000\HummingbirdDM Data\FileStore\50001 to 60000\0 - TEMPLATE FOR PROCEDURES.DOC</Url>
  <UrlForOpen>Z:\ExportData\50001 to 60000\HummingbirdDM Data\FileStore\50001 to 60000\0 - TEMPLATE FOR PROCEDURES 633837012050183621.DOC</UrlForOpen>
</XmlFileSourceXmlGenerator>]]></LongProp>
</LongProperties>
</file>

<file path=customXml/item2.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A47BDBA47503C543BB5F8BD0802E596B|1495683246" UniqueId="eff0b5a0-874a-408c-ac85-3041113a47b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1C6359FF093894AA3D81D35E8D70A4C" ma:contentTypeVersion="1" ma:contentTypeDescription="Create a new document." ma:contentTypeScope="" ma:versionID="ab956d80d61590a322ae59785091ae0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E661-7C90-46BB-A6C0-57FA4C574CE9}"/>
</file>

<file path=customXml/itemProps2.xml><?xml version="1.0" encoding="utf-8"?>
<ds:datastoreItem xmlns:ds="http://schemas.openxmlformats.org/officeDocument/2006/customXml" ds:itemID="{630524B8-B453-44A3-BA2F-4E428097594D}"/>
</file>

<file path=customXml/itemProps3.xml><?xml version="1.0" encoding="utf-8"?>
<ds:datastoreItem xmlns:ds="http://schemas.openxmlformats.org/officeDocument/2006/customXml" ds:itemID="{F75474B2-DBA5-405A-BE33-ED028EE0E40B}"/>
</file>

<file path=customXml/itemProps4.xml><?xml version="1.0" encoding="utf-8"?>
<ds:datastoreItem xmlns:ds="http://schemas.openxmlformats.org/officeDocument/2006/customXml" ds:itemID="{49E3AFA8-CC8C-4F39-8296-6B40582190CE}">
  <ds:schemaRefs>
    <ds:schemaRef ds:uri="office.server.policy"/>
  </ds:schemaRefs>
</ds:datastoreItem>
</file>

<file path=customXml/itemProps5.xml><?xml version="1.0" encoding="utf-8"?>
<ds:datastoreItem xmlns:ds="http://schemas.openxmlformats.org/officeDocument/2006/customXml" ds:itemID="{2B37EBD2-BFCF-4F05-B400-4DC2898BEEFC}"/>
</file>

<file path=customXml/itemProps6.xml><?xml version="1.0" encoding="utf-8"?>
<ds:datastoreItem xmlns:ds="http://schemas.openxmlformats.org/officeDocument/2006/customXml" ds:itemID="{2027E562-AC85-4823-B84A-19BB1D41F5CF}"/>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Nomination Form FNC Members</vt:lpstr>
    </vt:vector>
  </TitlesOfParts>
  <Company>F.R.D.C.</Company>
  <LinksUpToDate>false</LinksUpToDate>
  <CharactersWithSpaces>1109</CharactersWithSpaces>
  <SharedDoc>false</SharedDoc>
  <HLinks>
    <vt:vector size="96" baseType="variant">
      <vt:variant>
        <vt:i4>4653116</vt:i4>
      </vt:variant>
      <vt:variant>
        <vt:i4>84</vt:i4>
      </vt:variant>
      <vt:variant>
        <vt:i4>0</vt:i4>
      </vt:variant>
      <vt:variant>
        <vt:i4>5</vt:i4>
      </vt:variant>
      <vt:variant>
        <vt:lpwstr>\\frdc-moss1\DavWWWRoot\FilePlan\StratMng\Strategic Documents\Risk Management - Risk Register.XLS</vt:lpwstr>
      </vt:variant>
      <vt:variant>
        <vt:lpwstr/>
      </vt:variant>
      <vt:variant>
        <vt:i4>3670101</vt:i4>
      </vt:variant>
      <vt:variant>
        <vt:i4>81</vt:i4>
      </vt:variant>
      <vt:variant>
        <vt:i4>0</vt:i4>
      </vt:variant>
      <vt:variant>
        <vt:i4>5</vt:i4>
      </vt:variant>
      <vt:variant>
        <vt:lpwstr>\\frdc-moss1\DavWWWRoot\FilePlan\StratMng\Strategic Documents\Risk management - Risk policy.DOC</vt:lpwstr>
      </vt:variant>
      <vt:variant>
        <vt:lpwstr/>
      </vt:variant>
      <vt:variant>
        <vt:i4>5963826</vt:i4>
      </vt:variant>
      <vt:variant>
        <vt:i4>78</vt:i4>
      </vt:variant>
      <vt:variant>
        <vt:i4>0</vt:i4>
      </vt:variant>
      <vt:variant>
        <vt:i4>5</vt:i4>
      </vt:variant>
      <vt:variant>
        <vt:lpwstr>\\frdc-moss1\DavWWWRoot\FilePlan\StratMng\Strategic Documents\Risk management - Fraud policy.DOC</vt:lpwstr>
      </vt:variant>
      <vt:variant>
        <vt:lpwstr/>
      </vt:variant>
      <vt:variant>
        <vt:i4>3866689</vt:i4>
      </vt:variant>
      <vt:variant>
        <vt:i4>75</vt:i4>
      </vt:variant>
      <vt:variant>
        <vt:i4>0</vt:i4>
      </vt:variant>
      <vt:variant>
        <vt:i4>5</vt:i4>
      </vt:variant>
      <vt:variant>
        <vt:lpwstr>\\frdc-moss1\DavWWWRoot\FilePlan\StratMng\Strategic Documents\Risk management - Compliance register.DOC</vt:lpwstr>
      </vt:variant>
      <vt:variant>
        <vt:lpwstr/>
      </vt:variant>
      <vt:variant>
        <vt:i4>852030</vt:i4>
      </vt:variant>
      <vt:variant>
        <vt:i4>72</vt:i4>
      </vt:variant>
      <vt:variant>
        <vt:i4>0</vt:i4>
      </vt:variant>
      <vt:variant>
        <vt:i4>5</vt:i4>
      </vt:variant>
      <vt:variant>
        <vt:lpwstr>\\frdc-moss1\DavWWWRoot\FilePlan\StratMng\Strategic Documents\Code of Conduct.DOC</vt:lpwstr>
      </vt:variant>
      <vt:variant>
        <vt:lpwstr/>
      </vt:variant>
      <vt:variant>
        <vt:i4>2031673</vt:i4>
      </vt:variant>
      <vt:variant>
        <vt:i4>65</vt:i4>
      </vt:variant>
      <vt:variant>
        <vt:i4>0</vt:i4>
      </vt:variant>
      <vt:variant>
        <vt:i4>5</vt:i4>
      </vt:variant>
      <vt:variant>
        <vt:lpwstr/>
      </vt:variant>
      <vt:variant>
        <vt:lpwstr>_Toc235864879</vt:lpwstr>
      </vt:variant>
      <vt:variant>
        <vt:i4>2031673</vt:i4>
      </vt:variant>
      <vt:variant>
        <vt:i4>59</vt:i4>
      </vt:variant>
      <vt:variant>
        <vt:i4>0</vt:i4>
      </vt:variant>
      <vt:variant>
        <vt:i4>5</vt:i4>
      </vt:variant>
      <vt:variant>
        <vt:lpwstr/>
      </vt:variant>
      <vt:variant>
        <vt:lpwstr>_Toc235864878</vt:lpwstr>
      </vt:variant>
      <vt:variant>
        <vt:i4>2031673</vt:i4>
      </vt:variant>
      <vt:variant>
        <vt:i4>53</vt:i4>
      </vt:variant>
      <vt:variant>
        <vt:i4>0</vt:i4>
      </vt:variant>
      <vt:variant>
        <vt:i4>5</vt:i4>
      </vt:variant>
      <vt:variant>
        <vt:lpwstr/>
      </vt:variant>
      <vt:variant>
        <vt:lpwstr>_Toc235864877</vt:lpwstr>
      </vt:variant>
      <vt:variant>
        <vt:i4>2031673</vt:i4>
      </vt:variant>
      <vt:variant>
        <vt:i4>47</vt:i4>
      </vt:variant>
      <vt:variant>
        <vt:i4>0</vt:i4>
      </vt:variant>
      <vt:variant>
        <vt:i4>5</vt:i4>
      </vt:variant>
      <vt:variant>
        <vt:lpwstr/>
      </vt:variant>
      <vt:variant>
        <vt:lpwstr>_Toc235864876</vt:lpwstr>
      </vt:variant>
      <vt:variant>
        <vt:i4>2031673</vt:i4>
      </vt:variant>
      <vt:variant>
        <vt:i4>41</vt:i4>
      </vt:variant>
      <vt:variant>
        <vt:i4>0</vt:i4>
      </vt:variant>
      <vt:variant>
        <vt:i4>5</vt:i4>
      </vt:variant>
      <vt:variant>
        <vt:lpwstr/>
      </vt:variant>
      <vt:variant>
        <vt:lpwstr>_Toc235864875</vt:lpwstr>
      </vt:variant>
      <vt:variant>
        <vt:i4>2031673</vt:i4>
      </vt:variant>
      <vt:variant>
        <vt:i4>35</vt:i4>
      </vt:variant>
      <vt:variant>
        <vt:i4>0</vt:i4>
      </vt:variant>
      <vt:variant>
        <vt:i4>5</vt:i4>
      </vt:variant>
      <vt:variant>
        <vt:lpwstr/>
      </vt:variant>
      <vt:variant>
        <vt:lpwstr>_Toc235864874</vt:lpwstr>
      </vt:variant>
      <vt:variant>
        <vt:i4>2031673</vt:i4>
      </vt:variant>
      <vt:variant>
        <vt:i4>29</vt:i4>
      </vt:variant>
      <vt:variant>
        <vt:i4>0</vt:i4>
      </vt:variant>
      <vt:variant>
        <vt:i4>5</vt:i4>
      </vt:variant>
      <vt:variant>
        <vt:lpwstr/>
      </vt:variant>
      <vt:variant>
        <vt:lpwstr>_Toc235864873</vt:lpwstr>
      </vt:variant>
      <vt:variant>
        <vt:i4>2031673</vt:i4>
      </vt:variant>
      <vt:variant>
        <vt:i4>23</vt:i4>
      </vt:variant>
      <vt:variant>
        <vt:i4>0</vt:i4>
      </vt:variant>
      <vt:variant>
        <vt:i4>5</vt:i4>
      </vt:variant>
      <vt:variant>
        <vt:lpwstr/>
      </vt:variant>
      <vt:variant>
        <vt:lpwstr>_Toc235864872</vt:lpwstr>
      </vt:variant>
      <vt:variant>
        <vt:i4>2031673</vt:i4>
      </vt:variant>
      <vt:variant>
        <vt:i4>17</vt:i4>
      </vt:variant>
      <vt:variant>
        <vt:i4>0</vt:i4>
      </vt:variant>
      <vt:variant>
        <vt:i4>5</vt:i4>
      </vt:variant>
      <vt:variant>
        <vt:lpwstr/>
      </vt:variant>
      <vt:variant>
        <vt:lpwstr>_Toc235864871</vt:lpwstr>
      </vt:variant>
      <vt:variant>
        <vt:i4>2031673</vt:i4>
      </vt:variant>
      <vt:variant>
        <vt:i4>11</vt:i4>
      </vt:variant>
      <vt:variant>
        <vt:i4>0</vt:i4>
      </vt:variant>
      <vt:variant>
        <vt:i4>5</vt:i4>
      </vt:variant>
      <vt:variant>
        <vt:lpwstr/>
      </vt:variant>
      <vt:variant>
        <vt:lpwstr>_Toc235864870</vt:lpwstr>
      </vt:variant>
      <vt:variant>
        <vt:i4>1966137</vt:i4>
      </vt:variant>
      <vt:variant>
        <vt:i4>5</vt:i4>
      </vt:variant>
      <vt:variant>
        <vt:i4>0</vt:i4>
      </vt:variant>
      <vt:variant>
        <vt:i4>5</vt:i4>
      </vt:variant>
      <vt:variant>
        <vt:lpwstr/>
      </vt:variant>
      <vt:variant>
        <vt:lpwstr>_Toc235864869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FNC Members</dc:title>
  <dc:subject/>
  <dc:creator>JOHN</dc:creator>
  <cp:keywords/>
  <dc:description/>
  <cp:lastModifiedBy>Tanya Corcoran</cp:lastModifiedBy>
  <cp:revision>2</cp:revision>
  <dcterms:created xsi:type="dcterms:W3CDTF">2018-07-31T03:40:00Z</dcterms:created>
  <dcterms:modified xsi:type="dcterms:W3CDTF">2018-07-31T03:40:00Z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B Data">
    <vt:lpwstr>Quality Management System;John Wilson;STRATEGIC MANAGEMENT / Procedures;Procedures - all;</vt:lpwstr>
  </property>
  <property fmtid="{D5CDD505-2E9C-101B-9397-08002B2CF9AE}" pid="3" name="display_urn:schemas-microsoft-com:office:office#Editor">
    <vt:lpwstr>Tony Stefanou</vt:lpwstr>
  </property>
  <property fmtid="{D5CDD505-2E9C-101B-9397-08002B2CF9AE}" pid="4" name="{DFC8691F-2432-4741-B780-3CAE3235A612}">
    <vt:lpwstr>&lt;?xml version="1.0" encoding="utf-16"?&gt;_x000d_
&lt;XmlFileSourceXmlGenerator xmlns:xsi="http://www.w3.org/2001/XMLSchema-instance" xmlns:xsd="http://www.w3.org/2001/XMLSchema"&gt;_x000d_
  &lt;SourceInfoStoreType&gt;HummingbirdDM&lt;/SourceInfoStoreType&gt;_x000d_
  &lt;Url&gt;Z:\ExportData\50001</vt:lpwstr>
  </property>
  <property fmtid="{D5CDD505-2E9C-101B-9397-08002B2CF9AE}" pid="5" name="Folder Name">
    <vt:lpwstr>Procedures - all</vt:lpwstr>
  </property>
  <property fmtid="{D5CDD505-2E9C-101B-9397-08002B2CF9AE}" pid="6" name="TemplateUrl">
    <vt:lpwstr/>
  </property>
  <property fmtid="{D5CDD505-2E9C-101B-9397-08002B2CF9AE}" pid="7" name="xd_ProgID">
    <vt:lpwstr/>
  </property>
  <property fmtid="{D5CDD505-2E9C-101B-9397-08002B2CF9AE}" pid="8" name="FilePlan">
    <vt:lpwstr>STRATEGIC MANAGEMENT / Procedures</vt:lpwstr>
  </property>
  <property fmtid="{D5CDD505-2E9C-101B-9397-08002B2CF9AE}" pid="9" name="display_urn:schemas-microsoft-com:office:office#Author">
    <vt:lpwstr>John Wilson</vt:lpwstr>
  </property>
  <property fmtid="{D5CDD505-2E9C-101B-9397-08002B2CF9AE}" pid="10" name="Subject">
    <vt:lpwstr/>
  </property>
  <property fmtid="{D5CDD505-2E9C-101B-9397-08002B2CF9AE}" pid="11" name="Keywords">
    <vt:lpwstr/>
  </property>
  <property fmtid="{D5CDD505-2E9C-101B-9397-08002B2CF9AE}" pid="12" name="_Author">
    <vt:lpwstr>JOHN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xd_Signature">
    <vt:lpwstr/>
  </property>
  <property fmtid="{D5CDD505-2E9C-101B-9397-08002B2CF9AE}" pid="19" name="ContentTypeId">
    <vt:lpwstr>0x010100C1C6359FF093894AA3D81D35E8D70A4C</vt:lpwstr>
  </property>
  <property fmtid="{D5CDD505-2E9C-101B-9397-08002B2CF9AE}" pid="20" name="Procedure Document Type">
    <vt:lpwstr>Procedure</vt:lpwstr>
  </property>
  <property fmtid="{D5CDD505-2E9C-101B-9397-08002B2CF9AE}" pid="21" name="Order">
    <vt:lpwstr>494400.000000000</vt:lpwstr>
  </property>
  <property fmtid="{D5CDD505-2E9C-101B-9397-08002B2CF9AE}" pid="22" name="ContentType">
    <vt:lpwstr>FRDC Documentation</vt:lpwstr>
  </property>
  <property fmtid="{D5CDD505-2E9C-101B-9397-08002B2CF9AE}" pid="23" name="Procedure Type">
    <vt:lpwstr>1</vt:lpwstr>
  </property>
  <property fmtid="{D5CDD505-2E9C-101B-9397-08002B2CF9AE}" pid="24" name="Policy and Procedures Document Type">
    <vt:lpwstr>Policy</vt:lpwstr>
  </property>
  <property fmtid="{D5CDD505-2E9C-101B-9397-08002B2CF9AE}" pid="25" name="DLCPolicyLabelValue">
    <vt:lpwstr>Version: 0.9</vt:lpwstr>
  </property>
  <property fmtid="{D5CDD505-2E9C-101B-9397-08002B2CF9AE}" pid="26" name="DLCPolicyLabelClientValue">
    <vt:lpwstr>Version: {_UIVersionString}</vt:lpwstr>
  </property>
  <property fmtid="{D5CDD505-2E9C-101B-9397-08002B2CF9AE}" pid="27" name="_dlc_DocIdItemGuid">
    <vt:lpwstr>5c883dba-9422-4a1a-ba32-d99c710a1996</vt:lpwstr>
  </property>
  <property fmtid="{D5CDD505-2E9C-101B-9397-08002B2CF9AE}" pid="28" name="source_item_id">
    <vt:lpwstr>35</vt:lpwstr>
  </property>
  <property fmtid="{D5CDD505-2E9C-101B-9397-08002B2CF9AE}" pid="29" name="SPPCopyMoveEvent">
    <vt:lpwstr>1</vt:lpwstr>
  </property>
  <property fmtid="{D5CDD505-2E9C-101B-9397-08002B2CF9AE}" pid="30" name="Document ID">
    <vt:lpwstr>426198.000000000</vt:lpwstr>
  </property>
</Properties>
</file>